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D8D47" w14:textId="19B78EBB" w:rsidR="008C5681" w:rsidRDefault="00C44CE4" w:rsidP="00C44CE4">
      <w:pPr>
        <w:spacing w:after="0" w:line="240" w:lineRule="auto"/>
      </w:pPr>
      <w:r>
        <w:t>Name: _____________</w:t>
      </w:r>
      <w:r w:rsidR="00F24583" w:rsidRPr="00F24583">
        <w:rPr>
          <w:highlight w:val="yellow"/>
          <w:u w:val="single"/>
        </w:rPr>
        <w:t>ANSWER KEY</w:t>
      </w:r>
      <w:r w:rsidR="00F24583">
        <w:rPr>
          <w:u w:val="single"/>
        </w:rPr>
        <w:t>__________</w:t>
      </w:r>
      <w:r>
        <w:t>__________________________ Date: ______________ Period: ______</w:t>
      </w:r>
    </w:p>
    <w:p w14:paraId="62F9F226" w14:textId="4838BB77" w:rsidR="00C44CE4" w:rsidRPr="004320B5" w:rsidRDefault="004320B5" w:rsidP="00C44CE4">
      <w:pPr>
        <w:pStyle w:val="Title"/>
        <w:jc w:val="center"/>
        <w:rPr>
          <w:sz w:val="52"/>
        </w:rPr>
      </w:pPr>
      <w:r w:rsidRPr="004320B5">
        <w:rPr>
          <w:sz w:val="52"/>
        </w:rPr>
        <w:t xml:space="preserve">Chemistry in Earth System: </w:t>
      </w:r>
      <w:r w:rsidR="00C44CE4" w:rsidRPr="004320B5">
        <w:rPr>
          <w:sz w:val="52"/>
        </w:rPr>
        <w:t>Quarter 1 Midterm Review</w:t>
      </w:r>
    </w:p>
    <w:p w14:paraId="3CC037D3" w14:textId="77777777" w:rsidR="00820C0E" w:rsidRDefault="00C44CE4" w:rsidP="00C44CE4">
      <w:pPr>
        <w:spacing w:after="0" w:line="240" w:lineRule="auto"/>
      </w:pPr>
      <w:r>
        <w:t xml:space="preserve">The midterm is on __________________________________________. The purpose of the midterm is to measure retention of information we have learned so far in quarter 1. </w:t>
      </w:r>
    </w:p>
    <w:p w14:paraId="372AAB21" w14:textId="77777777" w:rsidR="00820C0E" w:rsidRPr="00820C0E" w:rsidRDefault="00820C0E" w:rsidP="00C44CE4">
      <w:pPr>
        <w:spacing w:after="0" w:line="240" w:lineRule="auto"/>
        <w:rPr>
          <w:sz w:val="12"/>
        </w:rPr>
      </w:pPr>
    </w:p>
    <w:p w14:paraId="009961A1" w14:textId="352A69D4" w:rsidR="00EB74D4" w:rsidRPr="00EB74D4" w:rsidRDefault="00EB74D4" w:rsidP="00C44CE4">
      <w:pPr>
        <w:spacing w:after="0" w:line="240" w:lineRule="auto"/>
      </w:pPr>
      <w:r>
        <w:t xml:space="preserve">This review packet is due on ___________________________________. </w:t>
      </w:r>
    </w:p>
    <w:p w14:paraId="79A182E7" w14:textId="77777777" w:rsidR="00820C0E" w:rsidRDefault="00820C0E" w:rsidP="00C44CE4">
      <w:pPr>
        <w:spacing w:after="0" w:line="240" w:lineRule="auto"/>
        <w:rPr>
          <w:b/>
          <w:bCs/>
        </w:rPr>
      </w:pPr>
    </w:p>
    <w:p w14:paraId="6C1BF896" w14:textId="7AF3E4E8" w:rsidR="00C44CE4" w:rsidRPr="00C44CE4" w:rsidRDefault="00C44CE4" w:rsidP="00C44CE4">
      <w:pPr>
        <w:spacing w:after="0" w:line="240" w:lineRule="auto"/>
        <w:rPr>
          <w:b/>
          <w:bCs/>
        </w:rPr>
      </w:pPr>
      <w:r w:rsidRPr="00C44CE4">
        <w:rPr>
          <w:b/>
          <w:bCs/>
        </w:rPr>
        <w:t>Important midterm information:</w:t>
      </w:r>
    </w:p>
    <w:p w14:paraId="79D5B68D" w14:textId="794425D1" w:rsidR="00C44CE4" w:rsidRDefault="00C44CE4" w:rsidP="00C44CE4">
      <w:pPr>
        <w:pStyle w:val="ListParagraph"/>
        <w:numPr>
          <w:ilvl w:val="0"/>
          <w:numId w:val="1"/>
        </w:numPr>
        <w:spacing w:after="0" w:line="240" w:lineRule="auto"/>
      </w:pPr>
      <w:r>
        <w:t xml:space="preserve">The midterm will be multiple choice &amp; cumulative—it will cover everything so far. </w:t>
      </w:r>
    </w:p>
    <w:p w14:paraId="3545599A" w14:textId="6F5C9CC1" w:rsidR="00C44CE4" w:rsidRDefault="00C44CE4" w:rsidP="00C44CE4">
      <w:pPr>
        <w:pStyle w:val="ListParagraph"/>
        <w:numPr>
          <w:ilvl w:val="0"/>
          <w:numId w:val="1"/>
        </w:numPr>
        <w:spacing w:after="0" w:line="240" w:lineRule="auto"/>
      </w:pPr>
      <w:r>
        <w:t xml:space="preserve">You will </w:t>
      </w:r>
      <w:r>
        <w:rPr>
          <w:i/>
          <w:iCs/>
        </w:rPr>
        <w:t>not</w:t>
      </w:r>
      <w:r>
        <w:t xml:space="preserve"> be able to retake the midterm, and it will </w:t>
      </w:r>
      <w:r>
        <w:rPr>
          <w:i/>
          <w:iCs/>
        </w:rPr>
        <w:t>not</w:t>
      </w:r>
      <w:r>
        <w:t xml:space="preserve"> be curved. </w:t>
      </w:r>
    </w:p>
    <w:p w14:paraId="34C05196" w14:textId="479BB560" w:rsidR="00C44CE4" w:rsidRDefault="00C44CE4" w:rsidP="00C44CE4">
      <w:pPr>
        <w:pStyle w:val="ListParagraph"/>
        <w:numPr>
          <w:ilvl w:val="0"/>
          <w:numId w:val="1"/>
        </w:numPr>
        <w:spacing w:after="0" w:line="240" w:lineRule="auto"/>
      </w:pPr>
      <w:r>
        <w:t xml:space="preserve">The midterm will account for 10% of your overall grade (for now, it will be averaged with the final at the end of the semester) </w:t>
      </w:r>
    </w:p>
    <w:p w14:paraId="3B89F76C" w14:textId="01267F7A" w:rsidR="00C44CE4" w:rsidRDefault="007212C4" w:rsidP="00C44CE4">
      <w:pPr>
        <w:pStyle w:val="ListParagraph"/>
        <w:numPr>
          <w:ilvl w:val="0"/>
          <w:numId w:val="1"/>
        </w:numPr>
        <w:spacing w:after="0" w:line="240" w:lineRule="auto"/>
      </w:pPr>
      <w:r>
        <w:t xml:space="preserve">You will get to use your Conversion (DA Reference) Cheat Sheet and </w:t>
      </w:r>
      <w:r w:rsidR="00C44CE4">
        <w:t>a calculator on the test.</w:t>
      </w:r>
    </w:p>
    <w:p w14:paraId="4624C1DE" w14:textId="2AD73679" w:rsidR="00C44CE4" w:rsidRDefault="00C44CE4" w:rsidP="00C44CE4">
      <w:pPr>
        <w:pStyle w:val="ListParagraph"/>
        <w:numPr>
          <w:ilvl w:val="0"/>
          <w:numId w:val="1"/>
        </w:numPr>
        <w:spacing w:after="0" w:line="240" w:lineRule="auto"/>
      </w:pPr>
      <w:r>
        <w:t xml:space="preserve">You may make a notecard (3x5, both sides) of notes to use on the midterm. You may put whatever information you would like on this notecard, but it will be collected along with your test. </w:t>
      </w:r>
    </w:p>
    <w:p w14:paraId="1D519B26" w14:textId="74324FF2" w:rsidR="00C44CE4" w:rsidRDefault="00C44CE4" w:rsidP="00C44CE4">
      <w:pPr>
        <w:spacing w:after="0" w:line="240" w:lineRule="auto"/>
      </w:pPr>
    </w:p>
    <w:p w14:paraId="690F5A25" w14:textId="77777777" w:rsidR="00607717" w:rsidRPr="00F413D3" w:rsidRDefault="00607717" w:rsidP="00607717">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sz w:val="24"/>
          <w:szCs w:val="24"/>
        </w:rPr>
        <w:t>LT</w:t>
      </w:r>
      <w:r w:rsidRPr="00F413D3">
        <w:rPr>
          <w:rFonts w:ascii="Calibri" w:eastAsia="Times New Roman" w:hAnsi="Calibri" w:cs="Calibri"/>
          <w:b/>
          <w:bCs/>
          <w:sz w:val="24"/>
          <w:szCs w:val="24"/>
        </w:rPr>
        <w:t xml:space="preserve"> 1.1: Identify standard units and use dimensional analysis to convert between them. </w:t>
      </w:r>
      <w:r w:rsidRPr="00F413D3">
        <w:rPr>
          <w:rFonts w:ascii="Calibri" w:eastAsia="Times New Roman" w:hAnsi="Calibri" w:cs="Calibri"/>
          <w:sz w:val="24"/>
          <w:szCs w:val="24"/>
        </w:rPr>
        <w:t> </w:t>
      </w:r>
    </w:p>
    <w:p w14:paraId="4931E7C1" w14:textId="0ADA4F09" w:rsidR="00C44CE4" w:rsidRDefault="00607717" w:rsidP="00607717">
      <w:pPr>
        <w:pStyle w:val="ListParagraph"/>
        <w:numPr>
          <w:ilvl w:val="0"/>
          <w:numId w:val="2"/>
        </w:numPr>
        <w:spacing w:after="0" w:line="240" w:lineRule="auto"/>
      </w:pPr>
      <w:r>
        <w:t xml:space="preserve">How many liters are in 4.78 gallons? Show work, write your answer with units and correct significant figures. </w:t>
      </w:r>
    </w:p>
    <w:tbl>
      <w:tblPr>
        <w:tblStyle w:val="TableGrid"/>
        <w:tblW w:w="0" w:type="auto"/>
        <w:tblInd w:w="720" w:type="dxa"/>
        <w:tblLook w:val="04A0" w:firstRow="1" w:lastRow="0" w:firstColumn="1" w:lastColumn="0" w:noHBand="0" w:noVBand="1"/>
      </w:tblPr>
      <w:tblGrid>
        <w:gridCol w:w="1075"/>
        <w:gridCol w:w="1170"/>
        <w:gridCol w:w="900"/>
      </w:tblGrid>
      <w:tr w:rsidR="00F24583" w14:paraId="1422BA73" w14:textId="77777777" w:rsidTr="00F24583">
        <w:tc>
          <w:tcPr>
            <w:tcW w:w="1075" w:type="dxa"/>
          </w:tcPr>
          <w:p w14:paraId="1EE010DC" w14:textId="4B32C5A5" w:rsidR="00F24583" w:rsidRDefault="00F24583" w:rsidP="00F24583">
            <w:pPr>
              <w:pStyle w:val="ListParagraph"/>
              <w:ind w:left="0"/>
            </w:pPr>
            <w:r>
              <w:t>4.87 gal</w:t>
            </w:r>
          </w:p>
        </w:tc>
        <w:tc>
          <w:tcPr>
            <w:tcW w:w="1170" w:type="dxa"/>
          </w:tcPr>
          <w:p w14:paraId="14F381EB" w14:textId="1F510C0A" w:rsidR="00F24583" w:rsidRDefault="00F24583" w:rsidP="00F24583">
            <w:pPr>
              <w:pStyle w:val="ListParagraph"/>
              <w:ind w:left="0"/>
            </w:pPr>
            <w:r>
              <w:t>1 L</w:t>
            </w:r>
          </w:p>
        </w:tc>
        <w:tc>
          <w:tcPr>
            <w:tcW w:w="900" w:type="dxa"/>
          </w:tcPr>
          <w:p w14:paraId="5CCBDE79" w14:textId="072083F2" w:rsidR="00F24583" w:rsidRDefault="00F24583" w:rsidP="00F24583">
            <w:pPr>
              <w:pStyle w:val="ListParagraph"/>
              <w:ind w:left="0"/>
            </w:pPr>
            <w:r w:rsidRPr="00F24583">
              <w:rPr>
                <w:highlight w:val="yellow"/>
              </w:rPr>
              <w:t>18.4 L</w:t>
            </w:r>
          </w:p>
        </w:tc>
      </w:tr>
      <w:tr w:rsidR="00F24583" w14:paraId="43E842A5" w14:textId="77777777" w:rsidTr="00F24583">
        <w:tc>
          <w:tcPr>
            <w:tcW w:w="1075" w:type="dxa"/>
          </w:tcPr>
          <w:p w14:paraId="1357963C" w14:textId="77777777" w:rsidR="00F24583" w:rsidRDefault="00F24583" w:rsidP="00F24583">
            <w:pPr>
              <w:pStyle w:val="ListParagraph"/>
              <w:ind w:left="0"/>
            </w:pPr>
          </w:p>
        </w:tc>
        <w:tc>
          <w:tcPr>
            <w:tcW w:w="1170" w:type="dxa"/>
          </w:tcPr>
          <w:p w14:paraId="222B4813" w14:textId="2EB77DEF" w:rsidR="00F24583" w:rsidRDefault="00F24583" w:rsidP="00F24583">
            <w:pPr>
              <w:pStyle w:val="ListParagraph"/>
              <w:ind w:left="0"/>
            </w:pPr>
            <w:r>
              <w:t>0.264 gal</w:t>
            </w:r>
          </w:p>
        </w:tc>
        <w:tc>
          <w:tcPr>
            <w:tcW w:w="900" w:type="dxa"/>
          </w:tcPr>
          <w:p w14:paraId="7178D74B" w14:textId="77777777" w:rsidR="00F24583" w:rsidRDefault="00F24583" w:rsidP="00F24583">
            <w:pPr>
              <w:pStyle w:val="ListParagraph"/>
              <w:ind w:left="0"/>
            </w:pPr>
          </w:p>
        </w:tc>
      </w:tr>
    </w:tbl>
    <w:p w14:paraId="7416B6D3" w14:textId="77777777" w:rsidR="00F24583" w:rsidRDefault="00F24583" w:rsidP="00F24583">
      <w:pPr>
        <w:pStyle w:val="ListParagraph"/>
        <w:spacing w:after="0" w:line="240" w:lineRule="auto"/>
      </w:pPr>
    </w:p>
    <w:p w14:paraId="482DD269" w14:textId="1DA18FF6" w:rsidR="00607717" w:rsidRDefault="00607717" w:rsidP="00607717">
      <w:pPr>
        <w:pStyle w:val="ListParagraph"/>
        <w:numPr>
          <w:ilvl w:val="0"/>
          <w:numId w:val="2"/>
        </w:numPr>
        <w:spacing w:after="0" w:line="240" w:lineRule="auto"/>
      </w:pPr>
      <w:r>
        <w:t>Convert 489.1 mg to kg. Write your answer in scientific notation. Show work, write your answer with units and correct significant figures.</w:t>
      </w:r>
    </w:p>
    <w:tbl>
      <w:tblPr>
        <w:tblStyle w:val="TableGrid"/>
        <w:tblW w:w="0" w:type="auto"/>
        <w:tblInd w:w="720" w:type="dxa"/>
        <w:tblLook w:val="04A0" w:firstRow="1" w:lastRow="0" w:firstColumn="1" w:lastColumn="0" w:noHBand="0" w:noVBand="1"/>
      </w:tblPr>
      <w:tblGrid>
        <w:gridCol w:w="1165"/>
        <w:gridCol w:w="1080"/>
        <w:gridCol w:w="2790"/>
      </w:tblGrid>
      <w:tr w:rsidR="00F24583" w14:paraId="73E67AE0" w14:textId="77777777" w:rsidTr="00F24583">
        <w:tc>
          <w:tcPr>
            <w:tcW w:w="1165" w:type="dxa"/>
          </w:tcPr>
          <w:p w14:paraId="20607AC1" w14:textId="55295920" w:rsidR="00F24583" w:rsidRDefault="00F24583" w:rsidP="00F24583">
            <w:pPr>
              <w:pStyle w:val="ListParagraph"/>
              <w:ind w:left="0"/>
            </w:pPr>
            <w:r>
              <w:t>489.1 mg</w:t>
            </w:r>
          </w:p>
        </w:tc>
        <w:tc>
          <w:tcPr>
            <w:tcW w:w="1080" w:type="dxa"/>
          </w:tcPr>
          <w:p w14:paraId="3051FFAD" w14:textId="480887B7" w:rsidR="00F24583" w:rsidRDefault="00F24583" w:rsidP="00F24583">
            <w:pPr>
              <w:pStyle w:val="ListParagraph"/>
              <w:ind w:left="0"/>
            </w:pPr>
            <w:r>
              <w:t>0.001 kg</w:t>
            </w:r>
          </w:p>
        </w:tc>
        <w:tc>
          <w:tcPr>
            <w:tcW w:w="2790" w:type="dxa"/>
          </w:tcPr>
          <w:p w14:paraId="54CA6737" w14:textId="6B6DF5E7" w:rsidR="00F24583" w:rsidRDefault="00F24583" w:rsidP="00F24583">
            <w:pPr>
              <w:pStyle w:val="ListParagraph"/>
              <w:ind w:left="0"/>
            </w:pPr>
            <w:r>
              <w:t xml:space="preserve">0.0004891 </w:t>
            </w:r>
            <w:r>
              <w:sym w:font="Wingdings" w:char="F0E0"/>
            </w:r>
            <w:r>
              <w:t xml:space="preserve"> </w:t>
            </w:r>
            <w:r w:rsidRPr="00F24583">
              <w:rPr>
                <w:highlight w:val="yellow"/>
              </w:rPr>
              <w:t>4.891 x 10</w:t>
            </w:r>
            <w:r w:rsidRPr="00F24583">
              <w:rPr>
                <w:highlight w:val="yellow"/>
                <w:vertAlign w:val="superscript"/>
              </w:rPr>
              <w:t>-4</w:t>
            </w:r>
            <w:r w:rsidRPr="00F24583">
              <w:rPr>
                <w:highlight w:val="yellow"/>
              </w:rPr>
              <w:t xml:space="preserve"> kg</w:t>
            </w:r>
          </w:p>
        </w:tc>
      </w:tr>
      <w:tr w:rsidR="00F24583" w14:paraId="32D14CE7" w14:textId="77777777" w:rsidTr="00F24583">
        <w:tc>
          <w:tcPr>
            <w:tcW w:w="1165" w:type="dxa"/>
          </w:tcPr>
          <w:p w14:paraId="6C04D1AB" w14:textId="77777777" w:rsidR="00F24583" w:rsidRDefault="00F24583" w:rsidP="00F24583">
            <w:pPr>
              <w:pStyle w:val="ListParagraph"/>
              <w:ind w:left="0"/>
            </w:pPr>
          </w:p>
        </w:tc>
        <w:tc>
          <w:tcPr>
            <w:tcW w:w="1080" w:type="dxa"/>
          </w:tcPr>
          <w:p w14:paraId="0FEC755A" w14:textId="31057746" w:rsidR="00F24583" w:rsidRDefault="00F24583" w:rsidP="00F24583">
            <w:pPr>
              <w:pStyle w:val="ListParagraph"/>
              <w:ind w:left="0"/>
            </w:pPr>
            <w:r>
              <w:t>1000 mg</w:t>
            </w:r>
          </w:p>
        </w:tc>
        <w:tc>
          <w:tcPr>
            <w:tcW w:w="2790" w:type="dxa"/>
          </w:tcPr>
          <w:p w14:paraId="7D5EA448" w14:textId="77777777" w:rsidR="00F24583" w:rsidRDefault="00F24583" w:rsidP="00F24583">
            <w:pPr>
              <w:pStyle w:val="ListParagraph"/>
              <w:ind w:left="0"/>
            </w:pPr>
          </w:p>
        </w:tc>
      </w:tr>
    </w:tbl>
    <w:p w14:paraId="5A1C912E" w14:textId="77777777" w:rsidR="00F24583" w:rsidRDefault="00F24583" w:rsidP="00F24583">
      <w:pPr>
        <w:pStyle w:val="ListParagraph"/>
        <w:spacing w:after="0" w:line="240" w:lineRule="auto"/>
      </w:pPr>
    </w:p>
    <w:p w14:paraId="1D183FAB" w14:textId="730B7823" w:rsidR="00607717" w:rsidRDefault="00607717" w:rsidP="00607717">
      <w:pPr>
        <w:pStyle w:val="ListParagraph"/>
        <w:numPr>
          <w:ilvl w:val="0"/>
          <w:numId w:val="2"/>
        </w:numPr>
        <w:spacing w:after="0" w:line="240" w:lineRule="auto"/>
      </w:pPr>
      <w:r>
        <w:t>How many inches are in 3.7 kilometers? Write your answer in scientific notation. Show work, write your answer with units and correct significant figures.</w:t>
      </w:r>
    </w:p>
    <w:tbl>
      <w:tblPr>
        <w:tblStyle w:val="TableGrid"/>
        <w:tblW w:w="0" w:type="auto"/>
        <w:tblInd w:w="720" w:type="dxa"/>
        <w:tblLook w:val="04A0" w:firstRow="1" w:lastRow="0" w:firstColumn="1" w:lastColumn="0" w:noHBand="0" w:noVBand="1"/>
      </w:tblPr>
      <w:tblGrid>
        <w:gridCol w:w="985"/>
        <w:gridCol w:w="1080"/>
        <w:gridCol w:w="990"/>
        <w:gridCol w:w="4230"/>
      </w:tblGrid>
      <w:tr w:rsidR="00F24583" w14:paraId="1FEDBC56" w14:textId="77777777" w:rsidTr="00F24583">
        <w:tc>
          <w:tcPr>
            <w:tcW w:w="985" w:type="dxa"/>
          </w:tcPr>
          <w:p w14:paraId="731F1091" w14:textId="049BA598" w:rsidR="00F24583" w:rsidRDefault="00F24583" w:rsidP="00F24583">
            <w:pPr>
              <w:pStyle w:val="ListParagraph"/>
              <w:ind w:left="0"/>
            </w:pPr>
            <w:r>
              <w:t>3.7 km</w:t>
            </w:r>
          </w:p>
        </w:tc>
        <w:tc>
          <w:tcPr>
            <w:tcW w:w="1080" w:type="dxa"/>
          </w:tcPr>
          <w:p w14:paraId="09CB6E2F" w14:textId="31742BC3" w:rsidR="00F24583" w:rsidRDefault="00F24583" w:rsidP="00F24583">
            <w:pPr>
              <w:pStyle w:val="ListParagraph"/>
              <w:ind w:left="0"/>
            </w:pPr>
            <w:r>
              <w:t>100 cm</w:t>
            </w:r>
          </w:p>
        </w:tc>
        <w:tc>
          <w:tcPr>
            <w:tcW w:w="990" w:type="dxa"/>
          </w:tcPr>
          <w:p w14:paraId="5C4EBCF1" w14:textId="2AA366E1" w:rsidR="00F24583" w:rsidRDefault="00F24583" w:rsidP="00F24583">
            <w:pPr>
              <w:pStyle w:val="ListParagraph"/>
              <w:ind w:left="0"/>
            </w:pPr>
            <w:r>
              <w:t>1 inch</w:t>
            </w:r>
          </w:p>
        </w:tc>
        <w:tc>
          <w:tcPr>
            <w:tcW w:w="4230" w:type="dxa"/>
          </w:tcPr>
          <w:p w14:paraId="53B34869" w14:textId="69D52039" w:rsidR="00F24583" w:rsidRDefault="00F24583" w:rsidP="00F24583">
            <w:pPr>
              <w:pStyle w:val="ListParagraph"/>
              <w:ind w:left="0"/>
            </w:pPr>
            <w:r>
              <w:t xml:space="preserve">145669 </w:t>
            </w:r>
            <w:r>
              <w:sym w:font="Wingdings" w:char="F0E0"/>
            </w:r>
            <w:r>
              <w:t xml:space="preserve"> </w:t>
            </w:r>
            <w:r w:rsidRPr="00F24583">
              <w:rPr>
                <w:highlight w:val="yellow"/>
              </w:rPr>
              <w:t>1.5 x 10</w:t>
            </w:r>
            <w:r w:rsidRPr="00F24583">
              <w:rPr>
                <w:highlight w:val="yellow"/>
                <w:vertAlign w:val="superscript"/>
              </w:rPr>
              <w:t>5</w:t>
            </w:r>
            <w:r w:rsidRPr="00F24583">
              <w:rPr>
                <w:highlight w:val="yellow"/>
              </w:rPr>
              <w:t xml:space="preserve"> in</w:t>
            </w:r>
          </w:p>
        </w:tc>
      </w:tr>
      <w:tr w:rsidR="00F24583" w14:paraId="56BE9140" w14:textId="77777777" w:rsidTr="00F24583">
        <w:tc>
          <w:tcPr>
            <w:tcW w:w="985" w:type="dxa"/>
          </w:tcPr>
          <w:p w14:paraId="7E5F010F" w14:textId="77777777" w:rsidR="00F24583" w:rsidRDefault="00F24583" w:rsidP="00F24583">
            <w:pPr>
              <w:pStyle w:val="ListParagraph"/>
              <w:ind w:left="0"/>
            </w:pPr>
          </w:p>
        </w:tc>
        <w:tc>
          <w:tcPr>
            <w:tcW w:w="1080" w:type="dxa"/>
          </w:tcPr>
          <w:p w14:paraId="1DB8AA24" w14:textId="0868FD49" w:rsidR="00F24583" w:rsidRDefault="00F24583" w:rsidP="00F24583">
            <w:pPr>
              <w:pStyle w:val="ListParagraph"/>
              <w:ind w:left="0"/>
            </w:pPr>
            <w:r>
              <w:t>0.001 km</w:t>
            </w:r>
          </w:p>
        </w:tc>
        <w:tc>
          <w:tcPr>
            <w:tcW w:w="990" w:type="dxa"/>
          </w:tcPr>
          <w:p w14:paraId="5063ED23" w14:textId="6CFF3B65" w:rsidR="00F24583" w:rsidRDefault="00F24583" w:rsidP="00F24583">
            <w:pPr>
              <w:pStyle w:val="ListParagraph"/>
              <w:ind w:left="0"/>
            </w:pPr>
            <w:r>
              <w:t>2.54 cm</w:t>
            </w:r>
          </w:p>
        </w:tc>
        <w:tc>
          <w:tcPr>
            <w:tcW w:w="4230" w:type="dxa"/>
          </w:tcPr>
          <w:p w14:paraId="248D2B30" w14:textId="77777777" w:rsidR="00F24583" w:rsidRDefault="00F24583" w:rsidP="00F24583">
            <w:pPr>
              <w:pStyle w:val="ListParagraph"/>
              <w:ind w:left="0"/>
            </w:pPr>
          </w:p>
        </w:tc>
      </w:tr>
    </w:tbl>
    <w:p w14:paraId="1A0CC097" w14:textId="77777777" w:rsidR="00F24583" w:rsidRDefault="00F24583" w:rsidP="00F24583">
      <w:pPr>
        <w:pStyle w:val="ListParagraph"/>
        <w:spacing w:after="0" w:line="240" w:lineRule="auto"/>
      </w:pPr>
    </w:p>
    <w:p w14:paraId="42B95C9E" w14:textId="30420872" w:rsidR="00607717" w:rsidRDefault="00607717" w:rsidP="00607717">
      <w:pPr>
        <w:pStyle w:val="ListParagraph"/>
        <w:numPr>
          <w:ilvl w:val="0"/>
          <w:numId w:val="2"/>
        </w:numPr>
        <w:spacing w:after="0" w:line="240" w:lineRule="auto"/>
      </w:pPr>
      <w:r>
        <w:t>How many micrograms (</w:t>
      </w:r>
      <w:proofErr w:type="spellStart"/>
      <w:r>
        <w:rPr>
          <w:rFonts w:cstheme="minorHAnsi"/>
        </w:rPr>
        <w:t>μ</w:t>
      </w:r>
      <w:r>
        <w:t>g</w:t>
      </w:r>
      <w:proofErr w:type="spellEnd"/>
      <w:r>
        <w:t>) are in 3.5 grams? Show work, write your answer with units and correct significant figures.</w:t>
      </w:r>
    </w:p>
    <w:tbl>
      <w:tblPr>
        <w:tblStyle w:val="TableGrid"/>
        <w:tblW w:w="0" w:type="auto"/>
        <w:tblInd w:w="720" w:type="dxa"/>
        <w:tblLook w:val="04A0" w:firstRow="1" w:lastRow="0" w:firstColumn="1" w:lastColumn="0" w:noHBand="0" w:noVBand="1"/>
      </w:tblPr>
      <w:tblGrid>
        <w:gridCol w:w="805"/>
        <w:gridCol w:w="990"/>
        <w:gridCol w:w="1440"/>
      </w:tblGrid>
      <w:tr w:rsidR="00F24583" w14:paraId="6B1FF3F5" w14:textId="77777777" w:rsidTr="00F24583">
        <w:tc>
          <w:tcPr>
            <w:tcW w:w="805" w:type="dxa"/>
          </w:tcPr>
          <w:p w14:paraId="719C79B3" w14:textId="23205C11" w:rsidR="00F24583" w:rsidRDefault="00F24583" w:rsidP="00F24583">
            <w:pPr>
              <w:pStyle w:val="ListParagraph"/>
              <w:ind w:left="0"/>
            </w:pPr>
            <w:r>
              <w:t>3.5 g</w:t>
            </w:r>
          </w:p>
        </w:tc>
        <w:tc>
          <w:tcPr>
            <w:tcW w:w="990" w:type="dxa"/>
          </w:tcPr>
          <w:p w14:paraId="1AF5C2EA" w14:textId="67644FF3" w:rsidR="00F24583" w:rsidRDefault="00F24583" w:rsidP="00F24583">
            <w:pPr>
              <w:pStyle w:val="ListParagraph"/>
              <w:ind w:left="0"/>
            </w:pPr>
            <w:r>
              <w:t>10</w:t>
            </w:r>
            <w:r w:rsidRPr="00F24583">
              <w:rPr>
                <w:vertAlign w:val="superscript"/>
              </w:rPr>
              <w:t>6</w:t>
            </w:r>
            <w:r>
              <w:t xml:space="preserve"> </w:t>
            </w:r>
            <w:r>
              <w:rPr>
                <w:rFonts w:cstheme="minorHAnsi"/>
              </w:rPr>
              <w:t>µ</w:t>
            </w:r>
            <w:r>
              <w:t>g</w:t>
            </w:r>
          </w:p>
        </w:tc>
        <w:tc>
          <w:tcPr>
            <w:tcW w:w="1440" w:type="dxa"/>
          </w:tcPr>
          <w:p w14:paraId="61433A49" w14:textId="24B38C4C" w:rsidR="00F24583" w:rsidRDefault="00F24583" w:rsidP="00F24583">
            <w:pPr>
              <w:pStyle w:val="ListParagraph"/>
              <w:ind w:left="0"/>
            </w:pPr>
            <w:r w:rsidRPr="00F24583">
              <w:rPr>
                <w:highlight w:val="yellow"/>
              </w:rPr>
              <w:t xml:space="preserve">3.5 x </w:t>
            </w:r>
            <w:r w:rsidRPr="00F24583">
              <w:rPr>
                <w:highlight w:val="yellow"/>
              </w:rPr>
              <w:t>10</w:t>
            </w:r>
            <w:r w:rsidRPr="00F24583">
              <w:rPr>
                <w:highlight w:val="yellow"/>
                <w:vertAlign w:val="superscript"/>
              </w:rPr>
              <w:t>6</w:t>
            </w:r>
            <w:r w:rsidRPr="00F24583">
              <w:rPr>
                <w:highlight w:val="yellow"/>
              </w:rPr>
              <w:t xml:space="preserve"> </w:t>
            </w:r>
            <w:r w:rsidRPr="00F24583">
              <w:rPr>
                <w:rFonts w:cstheme="minorHAnsi"/>
                <w:highlight w:val="yellow"/>
              </w:rPr>
              <w:t>µ</w:t>
            </w:r>
            <w:r w:rsidRPr="00F24583">
              <w:rPr>
                <w:highlight w:val="yellow"/>
              </w:rPr>
              <w:t>g</w:t>
            </w:r>
          </w:p>
        </w:tc>
      </w:tr>
      <w:tr w:rsidR="00F24583" w14:paraId="56AFA4EE" w14:textId="77777777" w:rsidTr="00F24583">
        <w:tc>
          <w:tcPr>
            <w:tcW w:w="805" w:type="dxa"/>
          </w:tcPr>
          <w:p w14:paraId="43DEFE5B" w14:textId="77777777" w:rsidR="00F24583" w:rsidRDefault="00F24583" w:rsidP="00F24583">
            <w:pPr>
              <w:pStyle w:val="ListParagraph"/>
              <w:ind w:left="0"/>
            </w:pPr>
          </w:p>
        </w:tc>
        <w:tc>
          <w:tcPr>
            <w:tcW w:w="990" w:type="dxa"/>
          </w:tcPr>
          <w:p w14:paraId="5CD0C8BE" w14:textId="510AA957" w:rsidR="00F24583" w:rsidRDefault="00F24583" w:rsidP="00F24583">
            <w:pPr>
              <w:pStyle w:val="ListParagraph"/>
              <w:ind w:left="0"/>
            </w:pPr>
            <w:r>
              <w:t>1 g</w:t>
            </w:r>
          </w:p>
        </w:tc>
        <w:tc>
          <w:tcPr>
            <w:tcW w:w="1440" w:type="dxa"/>
          </w:tcPr>
          <w:p w14:paraId="50B1F923" w14:textId="77777777" w:rsidR="00F24583" w:rsidRDefault="00F24583" w:rsidP="00F24583">
            <w:pPr>
              <w:pStyle w:val="ListParagraph"/>
              <w:ind w:left="0"/>
            </w:pPr>
          </w:p>
        </w:tc>
      </w:tr>
    </w:tbl>
    <w:p w14:paraId="704AB9CE" w14:textId="77777777" w:rsidR="00F24583" w:rsidRDefault="00F24583" w:rsidP="00F24583">
      <w:pPr>
        <w:pStyle w:val="ListParagraph"/>
        <w:spacing w:after="0" w:line="240" w:lineRule="auto"/>
      </w:pPr>
    </w:p>
    <w:p w14:paraId="224C408B" w14:textId="77777777" w:rsidR="00607717" w:rsidRDefault="00607717" w:rsidP="00607717">
      <w:pPr>
        <w:spacing w:after="0" w:line="240" w:lineRule="auto"/>
        <w:textAlignment w:val="baseline"/>
        <w:rPr>
          <w:rFonts w:ascii="Calibri" w:eastAsia="Times New Roman" w:hAnsi="Calibri" w:cs="Calibri"/>
          <w:b/>
          <w:bCs/>
          <w:sz w:val="24"/>
          <w:szCs w:val="24"/>
        </w:rPr>
      </w:pPr>
    </w:p>
    <w:p w14:paraId="203D9B7D" w14:textId="37ED3663" w:rsidR="00607717" w:rsidRPr="00607717" w:rsidRDefault="00607717" w:rsidP="00607717">
      <w:pPr>
        <w:spacing w:after="0" w:line="240" w:lineRule="auto"/>
        <w:textAlignment w:val="baseline"/>
        <w:rPr>
          <w:rFonts w:ascii="Times New Roman" w:eastAsia="Times New Roman" w:hAnsi="Times New Roman" w:cs="Times New Roman"/>
          <w:sz w:val="24"/>
          <w:szCs w:val="24"/>
        </w:rPr>
      </w:pPr>
      <w:r w:rsidRPr="00607717">
        <w:rPr>
          <w:rFonts w:ascii="Calibri" w:eastAsia="Times New Roman" w:hAnsi="Calibri" w:cs="Calibri"/>
          <w:b/>
          <w:bCs/>
          <w:sz w:val="24"/>
          <w:szCs w:val="24"/>
        </w:rPr>
        <w:t>LT 1.2: Calculate answers with the correct number of significant figures and units, using scientific notation as appropriate. </w:t>
      </w:r>
      <w:r w:rsidRPr="00607717">
        <w:rPr>
          <w:rFonts w:ascii="Calibri" w:eastAsia="Times New Roman" w:hAnsi="Calibri" w:cs="Calibri"/>
          <w:sz w:val="24"/>
          <w:szCs w:val="24"/>
        </w:rPr>
        <w:t> </w:t>
      </w:r>
    </w:p>
    <w:p w14:paraId="2E6116EE" w14:textId="0D349192" w:rsidR="00607717" w:rsidRDefault="00607717" w:rsidP="00607717">
      <w:pPr>
        <w:pStyle w:val="ListParagraph"/>
        <w:numPr>
          <w:ilvl w:val="0"/>
          <w:numId w:val="2"/>
        </w:numPr>
        <w:spacing w:after="0" w:line="240" w:lineRule="auto"/>
      </w:pPr>
      <w:r>
        <w:t xml:space="preserve">Give the rules for counting significant figures. </w:t>
      </w:r>
    </w:p>
    <w:p w14:paraId="34C13707" w14:textId="2340CB41" w:rsidR="00F24583" w:rsidRPr="00F24583" w:rsidRDefault="00F24583" w:rsidP="00F24583">
      <w:pPr>
        <w:pStyle w:val="ListParagraph"/>
        <w:numPr>
          <w:ilvl w:val="0"/>
          <w:numId w:val="4"/>
        </w:numPr>
        <w:spacing w:after="0" w:line="240" w:lineRule="auto"/>
        <w:rPr>
          <w:highlight w:val="yellow"/>
        </w:rPr>
      </w:pPr>
      <w:r w:rsidRPr="00F24583">
        <w:rPr>
          <w:highlight w:val="yellow"/>
        </w:rPr>
        <w:t>All numbers (1-9) are significant.</w:t>
      </w:r>
    </w:p>
    <w:p w14:paraId="07C252DC" w14:textId="392FE7D1" w:rsidR="00F24583" w:rsidRPr="00F24583" w:rsidRDefault="00F24583" w:rsidP="00F24583">
      <w:pPr>
        <w:pStyle w:val="ListParagraph"/>
        <w:numPr>
          <w:ilvl w:val="0"/>
          <w:numId w:val="4"/>
        </w:numPr>
        <w:spacing w:after="0" w:line="240" w:lineRule="auto"/>
        <w:rPr>
          <w:highlight w:val="yellow"/>
        </w:rPr>
      </w:pPr>
      <w:r w:rsidRPr="00F24583">
        <w:rPr>
          <w:highlight w:val="yellow"/>
        </w:rPr>
        <w:t>Zeroes to the right of a decimal and a number are significant.</w:t>
      </w:r>
    </w:p>
    <w:p w14:paraId="7DDD1650" w14:textId="1BCFAADE" w:rsidR="00F24583" w:rsidRPr="00F24583" w:rsidRDefault="00F24583" w:rsidP="00F24583">
      <w:pPr>
        <w:pStyle w:val="ListParagraph"/>
        <w:numPr>
          <w:ilvl w:val="0"/>
          <w:numId w:val="4"/>
        </w:numPr>
        <w:spacing w:after="0" w:line="240" w:lineRule="auto"/>
        <w:rPr>
          <w:highlight w:val="yellow"/>
        </w:rPr>
      </w:pPr>
      <w:r w:rsidRPr="00F24583">
        <w:rPr>
          <w:highlight w:val="yellow"/>
        </w:rPr>
        <w:t>Zeroes sandwiched between significant figures are also significant.</w:t>
      </w:r>
    </w:p>
    <w:p w14:paraId="08DAC032" w14:textId="0D172308" w:rsidR="00F24583" w:rsidRPr="00F24583" w:rsidRDefault="00F24583" w:rsidP="00F24583">
      <w:pPr>
        <w:pStyle w:val="ListParagraph"/>
        <w:numPr>
          <w:ilvl w:val="0"/>
          <w:numId w:val="4"/>
        </w:numPr>
        <w:spacing w:after="0" w:line="240" w:lineRule="auto"/>
        <w:rPr>
          <w:highlight w:val="yellow"/>
        </w:rPr>
      </w:pPr>
      <w:r w:rsidRPr="00F24583">
        <w:rPr>
          <w:highlight w:val="yellow"/>
        </w:rPr>
        <w:t>Zeroes used to tell you how big or small the number is (placeholders) are not significant.</w:t>
      </w:r>
    </w:p>
    <w:p w14:paraId="4BA7919E" w14:textId="77777777" w:rsidR="00F24583" w:rsidRDefault="00F24583" w:rsidP="00F24583">
      <w:pPr>
        <w:pStyle w:val="ListParagraph"/>
        <w:spacing w:after="0" w:line="240" w:lineRule="auto"/>
        <w:ind w:left="1080"/>
      </w:pPr>
    </w:p>
    <w:p w14:paraId="38AB3293" w14:textId="01C80BA2" w:rsidR="00607717" w:rsidRDefault="00607717" w:rsidP="00607717">
      <w:pPr>
        <w:pStyle w:val="ListParagraph"/>
        <w:numPr>
          <w:ilvl w:val="0"/>
          <w:numId w:val="2"/>
        </w:numPr>
        <w:spacing w:after="0" w:line="240" w:lineRule="auto"/>
      </w:pPr>
      <w:r>
        <w:t xml:space="preserve">How many significant figures are in each of the following numbers? Underline all of the significant figures. </w:t>
      </w:r>
    </w:p>
    <w:p w14:paraId="65F70FAD" w14:textId="77777777" w:rsidR="001910D2" w:rsidRDefault="001910D2" w:rsidP="00607717">
      <w:pPr>
        <w:pStyle w:val="ListParagraph"/>
        <w:numPr>
          <w:ilvl w:val="1"/>
          <w:numId w:val="2"/>
        </w:numPr>
        <w:spacing w:after="0" w:line="240" w:lineRule="auto"/>
        <w:sectPr w:rsidR="001910D2" w:rsidSect="00C44CE4">
          <w:pgSz w:w="12240" w:h="15840"/>
          <w:pgMar w:top="720" w:right="720" w:bottom="720" w:left="720" w:header="720" w:footer="720" w:gutter="0"/>
          <w:cols w:space="720"/>
          <w:docGrid w:linePitch="360"/>
        </w:sectPr>
      </w:pPr>
    </w:p>
    <w:p w14:paraId="7272EFBC" w14:textId="2F74113A" w:rsidR="00607717" w:rsidRDefault="00607717" w:rsidP="00607717">
      <w:pPr>
        <w:pStyle w:val="ListParagraph"/>
        <w:numPr>
          <w:ilvl w:val="1"/>
          <w:numId w:val="2"/>
        </w:numPr>
        <w:spacing w:after="0" w:line="240" w:lineRule="auto"/>
      </w:pPr>
      <w:r w:rsidRPr="00F24583">
        <w:rPr>
          <w:u w:val="single"/>
        </w:rPr>
        <w:t>351</w:t>
      </w:r>
      <w:r w:rsidR="00472464">
        <w:tab/>
      </w:r>
      <w:r>
        <w:t xml:space="preserve"> __</w:t>
      </w:r>
      <w:r w:rsidR="00F24583" w:rsidRPr="00F24583">
        <w:rPr>
          <w:highlight w:val="yellow"/>
          <w:u w:val="single"/>
        </w:rPr>
        <w:t>3</w:t>
      </w:r>
      <w:r>
        <w:t xml:space="preserve">__ </w:t>
      </w:r>
    </w:p>
    <w:p w14:paraId="4C7B05E0" w14:textId="17B45258" w:rsidR="00607717" w:rsidRDefault="00607717" w:rsidP="00607717">
      <w:pPr>
        <w:pStyle w:val="ListParagraph"/>
        <w:numPr>
          <w:ilvl w:val="1"/>
          <w:numId w:val="2"/>
        </w:numPr>
        <w:spacing w:after="0" w:line="240" w:lineRule="auto"/>
      </w:pPr>
      <w:r w:rsidRPr="00F24583">
        <w:rPr>
          <w:u w:val="single"/>
        </w:rPr>
        <w:t>402</w:t>
      </w:r>
      <w:r w:rsidR="00472464">
        <w:tab/>
      </w:r>
      <w:r>
        <w:t xml:space="preserve"> </w:t>
      </w:r>
      <w:r w:rsidR="00F24583">
        <w:t xml:space="preserve"> __</w:t>
      </w:r>
      <w:r w:rsidR="00F24583" w:rsidRPr="00F24583">
        <w:rPr>
          <w:highlight w:val="yellow"/>
          <w:u w:val="single"/>
        </w:rPr>
        <w:t>3</w:t>
      </w:r>
      <w:r w:rsidR="00F24583">
        <w:t xml:space="preserve">__ </w:t>
      </w:r>
    </w:p>
    <w:p w14:paraId="48ACFE35" w14:textId="3613A310" w:rsidR="00607717" w:rsidRDefault="00607717" w:rsidP="00607717">
      <w:pPr>
        <w:pStyle w:val="ListParagraph"/>
        <w:numPr>
          <w:ilvl w:val="1"/>
          <w:numId w:val="2"/>
        </w:numPr>
        <w:spacing w:after="0" w:line="240" w:lineRule="auto"/>
      </w:pPr>
      <w:r w:rsidRPr="00F24583">
        <w:rPr>
          <w:u w:val="single"/>
        </w:rPr>
        <w:t>309</w:t>
      </w:r>
      <w:r>
        <w:t>000</w:t>
      </w:r>
      <w:r w:rsidR="00472464">
        <w:tab/>
      </w:r>
      <w:r>
        <w:t xml:space="preserve"> </w:t>
      </w:r>
      <w:r w:rsidR="00F24583">
        <w:t xml:space="preserve"> __</w:t>
      </w:r>
      <w:r w:rsidR="00F24583" w:rsidRPr="00F24583">
        <w:rPr>
          <w:highlight w:val="yellow"/>
          <w:u w:val="single"/>
        </w:rPr>
        <w:t>3</w:t>
      </w:r>
      <w:r w:rsidR="00F24583">
        <w:t>__</w:t>
      </w:r>
    </w:p>
    <w:p w14:paraId="5100EFA4" w14:textId="24D54F82" w:rsidR="00607717" w:rsidRDefault="00472464" w:rsidP="00607717">
      <w:pPr>
        <w:pStyle w:val="ListParagraph"/>
        <w:numPr>
          <w:ilvl w:val="1"/>
          <w:numId w:val="2"/>
        </w:numPr>
        <w:spacing w:after="0" w:line="240" w:lineRule="auto"/>
      </w:pPr>
      <w:r>
        <w:t>0.00</w:t>
      </w:r>
      <w:r w:rsidRPr="00F24583">
        <w:rPr>
          <w:u w:val="single"/>
        </w:rPr>
        <w:t>41</w:t>
      </w:r>
      <w:r>
        <w:tab/>
        <w:t xml:space="preserve"> __</w:t>
      </w:r>
      <w:r w:rsidR="00F24583" w:rsidRPr="00F24583">
        <w:rPr>
          <w:highlight w:val="yellow"/>
          <w:u w:val="single"/>
        </w:rPr>
        <w:t>2</w:t>
      </w:r>
      <w:r>
        <w:t>__</w:t>
      </w:r>
    </w:p>
    <w:p w14:paraId="1F44BC1C" w14:textId="08E29EEB" w:rsidR="00472464" w:rsidRDefault="00472464" w:rsidP="00607717">
      <w:pPr>
        <w:pStyle w:val="ListParagraph"/>
        <w:numPr>
          <w:ilvl w:val="1"/>
          <w:numId w:val="2"/>
        </w:numPr>
        <w:spacing w:after="0" w:line="240" w:lineRule="auto"/>
      </w:pPr>
      <w:r>
        <w:t>0.0</w:t>
      </w:r>
      <w:r w:rsidRPr="00F24583">
        <w:rPr>
          <w:u w:val="single"/>
        </w:rPr>
        <w:t>20900</w:t>
      </w:r>
      <w:r>
        <w:t xml:space="preserve"> _</w:t>
      </w:r>
      <w:r w:rsidR="00F24583" w:rsidRPr="00F24583">
        <w:rPr>
          <w:highlight w:val="yellow"/>
          <w:u w:val="single"/>
        </w:rPr>
        <w:t>5</w:t>
      </w:r>
      <w:r>
        <w:t>__</w:t>
      </w:r>
    </w:p>
    <w:p w14:paraId="0EAB9674" w14:textId="41449942" w:rsidR="00472464" w:rsidRDefault="00472464" w:rsidP="00607717">
      <w:pPr>
        <w:pStyle w:val="ListParagraph"/>
        <w:numPr>
          <w:ilvl w:val="1"/>
          <w:numId w:val="2"/>
        </w:numPr>
        <w:spacing w:after="0" w:line="240" w:lineRule="auto"/>
      </w:pPr>
      <w:r w:rsidRPr="00F24583">
        <w:rPr>
          <w:u w:val="single"/>
        </w:rPr>
        <w:t>5010.0</w:t>
      </w:r>
      <w:r>
        <w:tab/>
        <w:t xml:space="preserve"> _</w:t>
      </w:r>
      <w:r w:rsidR="00F24583" w:rsidRPr="00F24583">
        <w:rPr>
          <w:highlight w:val="yellow"/>
          <w:u w:val="single"/>
        </w:rPr>
        <w:t>5</w:t>
      </w:r>
      <w:r>
        <w:t>__</w:t>
      </w:r>
    </w:p>
    <w:p w14:paraId="411DD0A9" w14:textId="41B25A09" w:rsidR="00472464" w:rsidRDefault="00472464" w:rsidP="00607717">
      <w:pPr>
        <w:pStyle w:val="ListParagraph"/>
        <w:numPr>
          <w:ilvl w:val="1"/>
          <w:numId w:val="2"/>
        </w:numPr>
        <w:spacing w:after="0" w:line="240" w:lineRule="auto"/>
      </w:pPr>
      <w:r w:rsidRPr="00F24583">
        <w:rPr>
          <w:u w:val="single"/>
        </w:rPr>
        <w:t>189</w:t>
      </w:r>
      <w:r>
        <w:t>00</w:t>
      </w:r>
      <w:r>
        <w:tab/>
        <w:t xml:space="preserve"> </w:t>
      </w:r>
      <w:r w:rsidR="00F24583">
        <w:t xml:space="preserve"> __</w:t>
      </w:r>
      <w:r w:rsidR="00F24583" w:rsidRPr="00F24583">
        <w:rPr>
          <w:highlight w:val="yellow"/>
          <w:u w:val="single"/>
        </w:rPr>
        <w:t>3</w:t>
      </w:r>
      <w:r w:rsidR="00F24583">
        <w:t>__</w:t>
      </w:r>
    </w:p>
    <w:p w14:paraId="2A75A62E" w14:textId="5ACFCA4F" w:rsidR="00472464" w:rsidRDefault="00472464" w:rsidP="00607717">
      <w:pPr>
        <w:pStyle w:val="ListParagraph"/>
        <w:numPr>
          <w:ilvl w:val="1"/>
          <w:numId w:val="2"/>
        </w:numPr>
        <w:spacing w:after="0" w:line="240" w:lineRule="auto"/>
      </w:pPr>
      <w:r w:rsidRPr="00F24583">
        <w:rPr>
          <w:u w:val="single"/>
        </w:rPr>
        <w:t>60.</w:t>
      </w:r>
      <w:r>
        <w:t xml:space="preserve"> </w:t>
      </w:r>
      <w:r>
        <w:tab/>
        <w:t>__</w:t>
      </w:r>
      <w:r w:rsidR="00F24583" w:rsidRPr="00F24583">
        <w:rPr>
          <w:highlight w:val="yellow"/>
          <w:u w:val="single"/>
        </w:rPr>
        <w:t>2</w:t>
      </w:r>
      <w:r>
        <w:t>__</w:t>
      </w:r>
    </w:p>
    <w:p w14:paraId="19A47B3B" w14:textId="078F94AC" w:rsidR="00472464" w:rsidRDefault="00472464" w:rsidP="00607717">
      <w:pPr>
        <w:pStyle w:val="ListParagraph"/>
        <w:numPr>
          <w:ilvl w:val="1"/>
          <w:numId w:val="2"/>
        </w:numPr>
        <w:spacing w:after="0" w:line="240" w:lineRule="auto"/>
      </w:pPr>
      <w:r w:rsidRPr="00F24583">
        <w:rPr>
          <w:u w:val="single"/>
        </w:rPr>
        <w:t>4.5</w:t>
      </w:r>
      <w:r>
        <w:t xml:space="preserve"> x 10</w:t>
      </w:r>
      <w:r>
        <w:rPr>
          <w:vertAlign w:val="superscript"/>
        </w:rPr>
        <w:t>3</w:t>
      </w:r>
      <w:r>
        <w:t xml:space="preserve"> _</w:t>
      </w:r>
      <w:r w:rsidR="00F24583" w:rsidRPr="00F24583">
        <w:rPr>
          <w:highlight w:val="yellow"/>
          <w:u w:val="single"/>
        </w:rPr>
        <w:t>2</w:t>
      </w:r>
      <w:r>
        <w:t>_</w:t>
      </w:r>
    </w:p>
    <w:p w14:paraId="4AEBB52E" w14:textId="702F8CE5" w:rsidR="001910D2" w:rsidRDefault="001910D2" w:rsidP="00607717">
      <w:pPr>
        <w:pStyle w:val="ListParagraph"/>
        <w:numPr>
          <w:ilvl w:val="1"/>
          <w:numId w:val="2"/>
        </w:numPr>
        <w:spacing w:after="0" w:line="240" w:lineRule="auto"/>
      </w:pPr>
      <w:r w:rsidRPr="00F24583">
        <w:rPr>
          <w:u w:val="single"/>
        </w:rPr>
        <w:t>3.10</w:t>
      </w:r>
      <w:r>
        <w:t xml:space="preserve"> x 10</w:t>
      </w:r>
      <w:r>
        <w:rPr>
          <w:vertAlign w:val="superscript"/>
        </w:rPr>
        <w:t>-1</w:t>
      </w:r>
      <w:r>
        <w:t xml:space="preserve"> </w:t>
      </w:r>
      <w:r w:rsidR="00F24583">
        <w:t xml:space="preserve"> __</w:t>
      </w:r>
      <w:r w:rsidR="00F24583" w:rsidRPr="00F24583">
        <w:rPr>
          <w:highlight w:val="yellow"/>
          <w:u w:val="single"/>
        </w:rPr>
        <w:t>3</w:t>
      </w:r>
      <w:r w:rsidR="00F24583">
        <w:t>__</w:t>
      </w:r>
    </w:p>
    <w:p w14:paraId="61135692" w14:textId="77777777" w:rsidR="001910D2" w:rsidRDefault="001910D2" w:rsidP="00472464">
      <w:pPr>
        <w:pStyle w:val="ListParagraph"/>
        <w:numPr>
          <w:ilvl w:val="0"/>
          <w:numId w:val="2"/>
        </w:numPr>
        <w:spacing w:after="0" w:line="240" w:lineRule="auto"/>
        <w:sectPr w:rsidR="001910D2" w:rsidSect="001910D2">
          <w:type w:val="continuous"/>
          <w:pgSz w:w="12240" w:h="15840"/>
          <w:pgMar w:top="720" w:right="720" w:bottom="720" w:left="720" w:header="720" w:footer="720" w:gutter="0"/>
          <w:cols w:num="2" w:space="720"/>
          <w:docGrid w:linePitch="360"/>
        </w:sectPr>
      </w:pPr>
    </w:p>
    <w:p w14:paraId="6B9DD219" w14:textId="4535B4CF" w:rsidR="00472464" w:rsidRDefault="00472464" w:rsidP="00472464">
      <w:pPr>
        <w:pStyle w:val="ListParagraph"/>
        <w:numPr>
          <w:ilvl w:val="0"/>
          <w:numId w:val="2"/>
        </w:numPr>
        <w:spacing w:after="0" w:line="240" w:lineRule="auto"/>
      </w:pPr>
      <w:r>
        <w:lastRenderedPageBreak/>
        <w:t>When multiplying and dividing, how do you determine how many significant figures your answer should have?</w:t>
      </w:r>
    </w:p>
    <w:p w14:paraId="38664390" w14:textId="25B988A5" w:rsidR="0000691A" w:rsidRDefault="0000691A" w:rsidP="0000691A">
      <w:pPr>
        <w:pStyle w:val="ListParagraph"/>
        <w:spacing w:after="0" w:line="240" w:lineRule="auto"/>
      </w:pPr>
      <w:r w:rsidRPr="0000691A">
        <w:rPr>
          <w:highlight w:val="yellow"/>
        </w:rPr>
        <w:t>Look at all numbers in the problem, you round your answer to the fewest number of sig figs.</w:t>
      </w:r>
    </w:p>
    <w:p w14:paraId="30C772AA" w14:textId="0E000C07" w:rsidR="00607717" w:rsidRDefault="00472464" w:rsidP="00472464">
      <w:pPr>
        <w:pStyle w:val="ListParagraph"/>
        <w:numPr>
          <w:ilvl w:val="0"/>
          <w:numId w:val="2"/>
        </w:numPr>
        <w:spacing w:after="0" w:line="240" w:lineRule="auto"/>
      </w:pPr>
      <w:r>
        <w:t xml:space="preserve">For each of the following calculations, give your unrounded answer, then a rounded answer with appropriate units.  </w:t>
      </w:r>
    </w:p>
    <w:tbl>
      <w:tblPr>
        <w:tblStyle w:val="TableGrid"/>
        <w:tblW w:w="0" w:type="auto"/>
        <w:jc w:val="center"/>
        <w:tblLayout w:type="fixed"/>
        <w:tblLook w:val="04A0" w:firstRow="1" w:lastRow="0" w:firstColumn="1" w:lastColumn="0" w:noHBand="0" w:noVBand="1"/>
      </w:tblPr>
      <w:tblGrid>
        <w:gridCol w:w="3415"/>
        <w:gridCol w:w="3168"/>
        <w:gridCol w:w="3168"/>
      </w:tblGrid>
      <w:tr w:rsidR="00432EA5" w14:paraId="231BC867" w14:textId="77777777" w:rsidTr="001910D2">
        <w:trPr>
          <w:trHeight w:val="288"/>
          <w:jc w:val="center"/>
        </w:trPr>
        <w:tc>
          <w:tcPr>
            <w:tcW w:w="3415" w:type="dxa"/>
            <w:vAlign w:val="center"/>
          </w:tcPr>
          <w:p w14:paraId="054AFAEA" w14:textId="77777777" w:rsidR="00432EA5" w:rsidRPr="001910D2" w:rsidRDefault="00432EA5" w:rsidP="00432EA5">
            <w:pPr>
              <w:jc w:val="center"/>
              <w:rPr>
                <w:rFonts w:asciiTheme="majorHAnsi" w:eastAsiaTheme="majorEastAsia" w:hAnsiTheme="majorHAnsi" w:cstheme="majorBidi"/>
                <w:b/>
                <w:bCs/>
                <w:spacing w:val="-10"/>
                <w:kern w:val="28"/>
                <w:sz w:val="56"/>
                <w:szCs w:val="56"/>
              </w:rPr>
            </w:pPr>
            <w:r w:rsidRPr="001910D2">
              <w:rPr>
                <w:b/>
                <w:bCs/>
              </w:rPr>
              <w:t>Calculation</w:t>
            </w:r>
          </w:p>
        </w:tc>
        <w:tc>
          <w:tcPr>
            <w:tcW w:w="3168" w:type="dxa"/>
            <w:vAlign w:val="center"/>
          </w:tcPr>
          <w:p w14:paraId="28888F84" w14:textId="77777777" w:rsidR="00432EA5" w:rsidRPr="001910D2" w:rsidRDefault="00432EA5" w:rsidP="00E92C6A">
            <w:pPr>
              <w:jc w:val="center"/>
              <w:rPr>
                <w:b/>
                <w:bCs/>
              </w:rPr>
            </w:pPr>
            <w:r w:rsidRPr="001910D2">
              <w:rPr>
                <w:b/>
                <w:bCs/>
              </w:rPr>
              <w:t>Unrounded Answer</w:t>
            </w:r>
          </w:p>
        </w:tc>
        <w:tc>
          <w:tcPr>
            <w:tcW w:w="3168" w:type="dxa"/>
            <w:vAlign w:val="center"/>
          </w:tcPr>
          <w:p w14:paraId="19F690C0" w14:textId="77777777" w:rsidR="00432EA5" w:rsidRPr="001910D2" w:rsidRDefault="00432EA5" w:rsidP="00E92C6A">
            <w:pPr>
              <w:jc w:val="center"/>
              <w:rPr>
                <w:b/>
                <w:bCs/>
              </w:rPr>
            </w:pPr>
            <w:r w:rsidRPr="001910D2">
              <w:rPr>
                <w:b/>
                <w:bCs/>
              </w:rPr>
              <w:t>Rounded Answer</w:t>
            </w:r>
          </w:p>
        </w:tc>
      </w:tr>
      <w:tr w:rsidR="00432EA5" w14:paraId="63566BCE" w14:textId="77777777" w:rsidTr="001910D2">
        <w:trPr>
          <w:trHeight w:val="288"/>
          <w:jc w:val="center"/>
        </w:trPr>
        <w:tc>
          <w:tcPr>
            <w:tcW w:w="3415" w:type="dxa"/>
            <w:vAlign w:val="center"/>
          </w:tcPr>
          <w:p w14:paraId="7BE3E929" w14:textId="77777777" w:rsidR="00432EA5" w:rsidRDefault="00432EA5" w:rsidP="00E92C6A">
            <w:pPr>
              <w:jc w:val="center"/>
            </w:pPr>
            <w:r>
              <w:t>43 g   x   0.06 g</w:t>
            </w:r>
          </w:p>
        </w:tc>
        <w:tc>
          <w:tcPr>
            <w:tcW w:w="3168" w:type="dxa"/>
            <w:vAlign w:val="center"/>
          </w:tcPr>
          <w:p w14:paraId="7174D09D" w14:textId="22BAC881" w:rsidR="00432EA5" w:rsidRDefault="00993A75" w:rsidP="00E92C6A">
            <w:pPr>
              <w:jc w:val="center"/>
            </w:pPr>
            <w:r>
              <w:t>2.58</w:t>
            </w:r>
          </w:p>
        </w:tc>
        <w:tc>
          <w:tcPr>
            <w:tcW w:w="3168" w:type="dxa"/>
            <w:vAlign w:val="center"/>
          </w:tcPr>
          <w:p w14:paraId="297407A7" w14:textId="54A5227A" w:rsidR="00432EA5" w:rsidRPr="00993A75" w:rsidRDefault="00993A75" w:rsidP="00E92C6A">
            <w:pPr>
              <w:jc w:val="center"/>
              <w:rPr>
                <w:highlight w:val="yellow"/>
              </w:rPr>
            </w:pPr>
            <w:r w:rsidRPr="00993A75">
              <w:rPr>
                <w:highlight w:val="yellow"/>
              </w:rPr>
              <w:t>3 g</w:t>
            </w:r>
            <w:r w:rsidRPr="00993A75">
              <w:rPr>
                <w:highlight w:val="yellow"/>
                <w:vertAlign w:val="superscript"/>
              </w:rPr>
              <w:t>2</w:t>
            </w:r>
          </w:p>
        </w:tc>
      </w:tr>
      <w:tr w:rsidR="00432EA5" w14:paraId="7AE6BF4E" w14:textId="77777777" w:rsidTr="001910D2">
        <w:trPr>
          <w:trHeight w:val="288"/>
          <w:jc w:val="center"/>
        </w:trPr>
        <w:tc>
          <w:tcPr>
            <w:tcW w:w="3415" w:type="dxa"/>
            <w:vAlign w:val="center"/>
          </w:tcPr>
          <w:p w14:paraId="0572AB63" w14:textId="77777777" w:rsidR="00432EA5" w:rsidRPr="00ED0EB3" w:rsidRDefault="00432EA5" w:rsidP="00E92C6A">
            <w:pPr>
              <w:jc w:val="center"/>
            </w:pPr>
            <w:r>
              <w:t>3056 m</w:t>
            </w:r>
            <w:r>
              <w:rPr>
                <w:vertAlign w:val="superscript"/>
              </w:rPr>
              <w:t>3</w:t>
            </w:r>
            <w:r>
              <w:t xml:space="preserve">   </w:t>
            </w:r>
            <w:r>
              <w:rPr>
                <w:rFonts w:cstheme="minorHAnsi"/>
              </w:rPr>
              <w:t>÷  410 m</w:t>
            </w:r>
            <w:r>
              <w:rPr>
                <w:rFonts w:cstheme="minorHAnsi"/>
                <w:vertAlign w:val="superscript"/>
              </w:rPr>
              <w:t>2</w:t>
            </w:r>
          </w:p>
        </w:tc>
        <w:tc>
          <w:tcPr>
            <w:tcW w:w="3168" w:type="dxa"/>
            <w:vAlign w:val="center"/>
          </w:tcPr>
          <w:p w14:paraId="1B259782" w14:textId="34CF03FF" w:rsidR="00432EA5" w:rsidRDefault="00993A75" w:rsidP="00E92C6A">
            <w:pPr>
              <w:jc w:val="center"/>
            </w:pPr>
            <w:r>
              <w:t>7.453658537</w:t>
            </w:r>
          </w:p>
        </w:tc>
        <w:tc>
          <w:tcPr>
            <w:tcW w:w="3168" w:type="dxa"/>
            <w:vAlign w:val="center"/>
          </w:tcPr>
          <w:p w14:paraId="0C3225F4" w14:textId="547A682F" w:rsidR="00432EA5" w:rsidRPr="00993A75" w:rsidRDefault="00993A75" w:rsidP="00E92C6A">
            <w:pPr>
              <w:jc w:val="center"/>
              <w:rPr>
                <w:highlight w:val="yellow"/>
              </w:rPr>
            </w:pPr>
            <w:r w:rsidRPr="00993A75">
              <w:rPr>
                <w:highlight w:val="yellow"/>
              </w:rPr>
              <w:t>7.5 m</w:t>
            </w:r>
          </w:p>
        </w:tc>
      </w:tr>
      <w:tr w:rsidR="00432EA5" w14:paraId="2E4C87B2" w14:textId="77777777" w:rsidTr="001910D2">
        <w:trPr>
          <w:trHeight w:val="288"/>
          <w:jc w:val="center"/>
        </w:trPr>
        <w:tc>
          <w:tcPr>
            <w:tcW w:w="3415" w:type="dxa"/>
            <w:vAlign w:val="center"/>
          </w:tcPr>
          <w:p w14:paraId="0145FFFC" w14:textId="77777777" w:rsidR="00432EA5" w:rsidRPr="00ED0EB3" w:rsidRDefault="00432EA5" w:rsidP="00E92C6A">
            <w:pPr>
              <w:jc w:val="center"/>
            </w:pPr>
            <w:r>
              <w:t>0.0051 mL</w:t>
            </w:r>
            <w:r>
              <w:rPr>
                <w:vertAlign w:val="superscript"/>
              </w:rPr>
              <w:t>2</w:t>
            </w:r>
            <w:r>
              <w:t xml:space="preserve">   x   5.67 mL</w:t>
            </w:r>
            <w:r>
              <w:rPr>
                <w:vertAlign w:val="superscript"/>
              </w:rPr>
              <w:t>2</w:t>
            </w:r>
          </w:p>
        </w:tc>
        <w:tc>
          <w:tcPr>
            <w:tcW w:w="3168" w:type="dxa"/>
            <w:vAlign w:val="center"/>
          </w:tcPr>
          <w:p w14:paraId="757A28B5" w14:textId="731DB240" w:rsidR="00432EA5" w:rsidRDefault="00993A75" w:rsidP="00E92C6A">
            <w:pPr>
              <w:jc w:val="center"/>
            </w:pPr>
            <w:r>
              <w:t>0.028917</w:t>
            </w:r>
          </w:p>
        </w:tc>
        <w:tc>
          <w:tcPr>
            <w:tcW w:w="3168" w:type="dxa"/>
            <w:vAlign w:val="center"/>
          </w:tcPr>
          <w:p w14:paraId="6A789081" w14:textId="21E03E28" w:rsidR="00432EA5" w:rsidRPr="00993A75" w:rsidRDefault="00993A75" w:rsidP="00E92C6A">
            <w:pPr>
              <w:jc w:val="center"/>
              <w:rPr>
                <w:highlight w:val="yellow"/>
              </w:rPr>
            </w:pPr>
            <w:r w:rsidRPr="00993A75">
              <w:rPr>
                <w:highlight w:val="yellow"/>
              </w:rPr>
              <w:t>0.029 mL</w:t>
            </w:r>
            <w:r w:rsidRPr="00993A75">
              <w:rPr>
                <w:highlight w:val="yellow"/>
                <w:vertAlign w:val="superscript"/>
              </w:rPr>
              <w:t>4</w:t>
            </w:r>
          </w:p>
        </w:tc>
      </w:tr>
      <w:tr w:rsidR="00432EA5" w14:paraId="5FA71FEE" w14:textId="77777777" w:rsidTr="001910D2">
        <w:trPr>
          <w:trHeight w:val="288"/>
          <w:jc w:val="center"/>
        </w:trPr>
        <w:tc>
          <w:tcPr>
            <w:tcW w:w="3415" w:type="dxa"/>
            <w:vAlign w:val="center"/>
          </w:tcPr>
          <w:p w14:paraId="48FE818B" w14:textId="77777777" w:rsidR="00432EA5" w:rsidRDefault="00432EA5" w:rsidP="00E92C6A">
            <w:pPr>
              <w:jc w:val="center"/>
            </w:pPr>
            <w:r>
              <w:t>35.10 cm  x  0.44 cm  x  5.111 cm</w:t>
            </w:r>
          </w:p>
        </w:tc>
        <w:tc>
          <w:tcPr>
            <w:tcW w:w="3168" w:type="dxa"/>
            <w:vAlign w:val="center"/>
          </w:tcPr>
          <w:p w14:paraId="66BC8F14" w14:textId="0956E73D" w:rsidR="00432EA5" w:rsidRDefault="00993A75" w:rsidP="00E92C6A">
            <w:pPr>
              <w:jc w:val="center"/>
            </w:pPr>
            <w:r>
              <w:t>78.934284</w:t>
            </w:r>
          </w:p>
        </w:tc>
        <w:tc>
          <w:tcPr>
            <w:tcW w:w="3168" w:type="dxa"/>
            <w:vAlign w:val="center"/>
          </w:tcPr>
          <w:p w14:paraId="6AC9ED72" w14:textId="25E09AC7" w:rsidR="00432EA5" w:rsidRPr="00993A75" w:rsidRDefault="00993A75" w:rsidP="00E92C6A">
            <w:pPr>
              <w:jc w:val="center"/>
              <w:rPr>
                <w:highlight w:val="yellow"/>
              </w:rPr>
            </w:pPr>
            <w:bookmarkStart w:id="0" w:name="_GoBack"/>
            <w:bookmarkEnd w:id="0"/>
            <w:r w:rsidRPr="00993A75">
              <w:rPr>
                <w:highlight w:val="yellow"/>
              </w:rPr>
              <w:t>79 cm</w:t>
            </w:r>
            <w:r w:rsidRPr="00993A75">
              <w:rPr>
                <w:highlight w:val="yellow"/>
                <w:vertAlign w:val="superscript"/>
              </w:rPr>
              <w:t>3</w:t>
            </w:r>
          </w:p>
        </w:tc>
      </w:tr>
      <w:tr w:rsidR="00432EA5" w14:paraId="5E7A5B91" w14:textId="77777777" w:rsidTr="001910D2">
        <w:trPr>
          <w:trHeight w:val="288"/>
          <w:jc w:val="center"/>
        </w:trPr>
        <w:tc>
          <w:tcPr>
            <w:tcW w:w="3415" w:type="dxa"/>
            <w:vAlign w:val="center"/>
          </w:tcPr>
          <w:p w14:paraId="2980CE7F" w14:textId="77777777" w:rsidR="00432EA5" w:rsidRPr="00ED0EB3" w:rsidRDefault="00432EA5" w:rsidP="00E92C6A">
            <w:pPr>
              <w:jc w:val="center"/>
            </w:pPr>
            <w:r>
              <w:t>400 g</w:t>
            </w:r>
            <w:r>
              <w:rPr>
                <w:vertAlign w:val="superscript"/>
              </w:rPr>
              <w:t>3</w:t>
            </w:r>
            <w:r>
              <w:t xml:space="preserve">  </w:t>
            </w:r>
            <w:r>
              <w:rPr>
                <w:rFonts w:cstheme="minorHAnsi"/>
              </w:rPr>
              <w:t>÷</w:t>
            </w:r>
            <w:r>
              <w:t xml:space="preserve">  35 g</w:t>
            </w:r>
          </w:p>
        </w:tc>
        <w:tc>
          <w:tcPr>
            <w:tcW w:w="3168" w:type="dxa"/>
            <w:vAlign w:val="center"/>
          </w:tcPr>
          <w:p w14:paraId="4D7E9A3B" w14:textId="6F2720D6" w:rsidR="00432EA5" w:rsidRDefault="00993A75" w:rsidP="00E92C6A">
            <w:pPr>
              <w:jc w:val="center"/>
            </w:pPr>
            <w:r>
              <w:t>11.42857143</w:t>
            </w:r>
          </w:p>
        </w:tc>
        <w:tc>
          <w:tcPr>
            <w:tcW w:w="3168" w:type="dxa"/>
            <w:vAlign w:val="center"/>
          </w:tcPr>
          <w:p w14:paraId="0CEF96D7" w14:textId="394B9417" w:rsidR="00432EA5" w:rsidRPr="00993A75" w:rsidRDefault="00993A75" w:rsidP="00E92C6A">
            <w:pPr>
              <w:jc w:val="center"/>
              <w:rPr>
                <w:highlight w:val="yellow"/>
              </w:rPr>
            </w:pPr>
            <w:r w:rsidRPr="00993A75">
              <w:rPr>
                <w:highlight w:val="yellow"/>
              </w:rPr>
              <w:t>10 g</w:t>
            </w:r>
            <w:r w:rsidRPr="00993A75">
              <w:rPr>
                <w:highlight w:val="yellow"/>
                <w:vertAlign w:val="superscript"/>
              </w:rPr>
              <w:t>2</w:t>
            </w:r>
          </w:p>
        </w:tc>
      </w:tr>
      <w:tr w:rsidR="00432EA5" w14:paraId="20622258" w14:textId="77777777" w:rsidTr="001910D2">
        <w:trPr>
          <w:trHeight w:val="288"/>
          <w:jc w:val="center"/>
        </w:trPr>
        <w:tc>
          <w:tcPr>
            <w:tcW w:w="3415" w:type="dxa"/>
            <w:vAlign w:val="center"/>
          </w:tcPr>
          <w:p w14:paraId="1717C2FD" w14:textId="77777777" w:rsidR="00432EA5" w:rsidRDefault="00432EA5" w:rsidP="00E92C6A">
            <w:pPr>
              <w:jc w:val="center"/>
            </w:pPr>
            <w:r>
              <w:t xml:space="preserve">16.789 kg  </w:t>
            </w:r>
            <w:r>
              <w:rPr>
                <w:rFonts w:cstheme="minorHAnsi"/>
              </w:rPr>
              <w:t>÷</w:t>
            </w:r>
            <w:r>
              <w:t xml:space="preserve">  7.1 kg  x  2.10 kg</w:t>
            </w:r>
          </w:p>
        </w:tc>
        <w:tc>
          <w:tcPr>
            <w:tcW w:w="3168" w:type="dxa"/>
            <w:vAlign w:val="center"/>
          </w:tcPr>
          <w:p w14:paraId="05A01A50" w14:textId="279E283A" w:rsidR="00432EA5" w:rsidRDefault="00993A75" w:rsidP="00E92C6A">
            <w:pPr>
              <w:jc w:val="center"/>
            </w:pPr>
            <w:r>
              <w:t>4.965760563</w:t>
            </w:r>
          </w:p>
        </w:tc>
        <w:tc>
          <w:tcPr>
            <w:tcW w:w="3168" w:type="dxa"/>
            <w:vAlign w:val="center"/>
          </w:tcPr>
          <w:p w14:paraId="6A1E1D97" w14:textId="716141F8" w:rsidR="00432EA5" w:rsidRPr="00993A75" w:rsidRDefault="00993A75" w:rsidP="00E92C6A">
            <w:pPr>
              <w:jc w:val="center"/>
              <w:rPr>
                <w:highlight w:val="yellow"/>
              </w:rPr>
            </w:pPr>
            <w:r w:rsidRPr="00993A75">
              <w:rPr>
                <w:highlight w:val="yellow"/>
              </w:rPr>
              <w:t>5.0 kg</w:t>
            </w:r>
          </w:p>
        </w:tc>
      </w:tr>
      <w:tr w:rsidR="00432EA5" w14:paraId="1613C6AE" w14:textId="77777777" w:rsidTr="001910D2">
        <w:trPr>
          <w:trHeight w:val="288"/>
          <w:jc w:val="center"/>
        </w:trPr>
        <w:tc>
          <w:tcPr>
            <w:tcW w:w="3415" w:type="dxa"/>
            <w:vAlign w:val="center"/>
          </w:tcPr>
          <w:p w14:paraId="6FCC4070" w14:textId="77777777" w:rsidR="00432EA5" w:rsidRPr="00A362F3" w:rsidRDefault="00432EA5" w:rsidP="00E92C6A">
            <w:pPr>
              <w:jc w:val="center"/>
            </w:pPr>
            <w:r>
              <w:t>1400 m</w:t>
            </w:r>
            <w:r>
              <w:rPr>
                <w:vertAlign w:val="superscript"/>
              </w:rPr>
              <w:t>2</w:t>
            </w:r>
            <w:r>
              <w:t xml:space="preserve">   </w:t>
            </w:r>
            <w:r>
              <w:rPr>
                <w:rFonts w:cstheme="minorHAnsi"/>
              </w:rPr>
              <w:t xml:space="preserve">÷   650 m </w:t>
            </w:r>
          </w:p>
        </w:tc>
        <w:tc>
          <w:tcPr>
            <w:tcW w:w="3168" w:type="dxa"/>
            <w:vAlign w:val="center"/>
          </w:tcPr>
          <w:p w14:paraId="09D10AEB" w14:textId="7FC41599" w:rsidR="00432EA5" w:rsidRDefault="00993A75" w:rsidP="00E92C6A">
            <w:pPr>
              <w:jc w:val="center"/>
            </w:pPr>
            <w:r>
              <w:t>2.153846154</w:t>
            </w:r>
          </w:p>
        </w:tc>
        <w:tc>
          <w:tcPr>
            <w:tcW w:w="3168" w:type="dxa"/>
            <w:vAlign w:val="center"/>
          </w:tcPr>
          <w:p w14:paraId="339C8129" w14:textId="6DB82517" w:rsidR="00432EA5" w:rsidRPr="00993A75" w:rsidRDefault="00993A75" w:rsidP="00E92C6A">
            <w:pPr>
              <w:jc w:val="center"/>
              <w:rPr>
                <w:highlight w:val="yellow"/>
              </w:rPr>
            </w:pPr>
            <w:r w:rsidRPr="00993A75">
              <w:rPr>
                <w:highlight w:val="yellow"/>
              </w:rPr>
              <w:t>2.2 m</w:t>
            </w:r>
          </w:p>
        </w:tc>
      </w:tr>
    </w:tbl>
    <w:p w14:paraId="7B8357A5" w14:textId="69D7741E" w:rsidR="00EB74D4" w:rsidRDefault="00EB74D4" w:rsidP="00EB74D4">
      <w:pPr>
        <w:pStyle w:val="ListParagraph"/>
        <w:spacing w:after="0" w:line="240" w:lineRule="auto"/>
      </w:pPr>
    </w:p>
    <w:p w14:paraId="54279806" w14:textId="0E1CA219" w:rsidR="00472464" w:rsidRDefault="00432EA5" w:rsidP="00472464">
      <w:pPr>
        <w:pStyle w:val="ListParagraph"/>
        <w:numPr>
          <w:ilvl w:val="0"/>
          <w:numId w:val="2"/>
        </w:numPr>
        <w:spacing w:after="0" w:line="240" w:lineRule="auto"/>
      </w:pPr>
      <w:r>
        <w:t>In scientific notation, how many numbers should be before the decimal point?</w:t>
      </w:r>
    </w:p>
    <w:p w14:paraId="463A586B" w14:textId="77777777" w:rsidR="00432EA5" w:rsidRDefault="00432EA5" w:rsidP="00472464">
      <w:pPr>
        <w:pStyle w:val="ListParagraph"/>
        <w:numPr>
          <w:ilvl w:val="0"/>
          <w:numId w:val="2"/>
        </w:numPr>
        <w:spacing w:after="0" w:line="240" w:lineRule="auto"/>
      </w:pPr>
      <w:r>
        <w:t>In scientific notation, what does a positive exponent mean? A negative exponent?</w:t>
      </w:r>
    </w:p>
    <w:p w14:paraId="4D48970C" w14:textId="0394E4E2" w:rsidR="00341EAE" w:rsidRDefault="00341EAE" w:rsidP="00472464">
      <w:pPr>
        <w:pStyle w:val="ListParagraph"/>
        <w:numPr>
          <w:ilvl w:val="0"/>
          <w:numId w:val="2"/>
        </w:numPr>
        <w:spacing w:after="0" w:line="240" w:lineRule="auto"/>
      </w:pPr>
      <w:r>
        <w:t>Convert the following numbers into scientific notation:</w:t>
      </w:r>
    </w:p>
    <w:p w14:paraId="6E1C677D" w14:textId="77777777" w:rsidR="001910D2" w:rsidRDefault="001910D2" w:rsidP="00341EAE">
      <w:pPr>
        <w:pStyle w:val="ListParagraph"/>
        <w:numPr>
          <w:ilvl w:val="1"/>
          <w:numId w:val="2"/>
        </w:numPr>
        <w:sectPr w:rsidR="001910D2" w:rsidSect="001910D2">
          <w:type w:val="continuous"/>
          <w:pgSz w:w="12240" w:h="15840"/>
          <w:pgMar w:top="720" w:right="720" w:bottom="720" w:left="720" w:header="720" w:footer="720" w:gutter="0"/>
          <w:cols w:space="720"/>
          <w:docGrid w:linePitch="360"/>
        </w:sectPr>
      </w:pPr>
    </w:p>
    <w:p w14:paraId="532202E6" w14:textId="4A4CF1A4" w:rsidR="00341EAE" w:rsidRDefault="00341EAE" w:rsidP="00341EAE">
      <w:pPr>
        <w:pStyle w:val="ListParagraph"/>
        <w:numPr>
          <w:ilvl w:val="1"/>
          <w:numId w:val="2"/>
        </w:numPr>
      </w:pPr>
      <w:r>
        <w:t>3,400 ___________________________</w:t>
      </w:r>
    </w:p>
    <w:p w14:paraId="5AD62013" w14:textId="1FAEA521" w:rsidR="00341EAE" w:rsidRDefault="00341EAE" w:rsidP="00341EAE">
      <w:pPr>
        <w:pStyle w:val="ListParagraph"/>
        <w:numPr>
          <w:ilvl w:val="1"/>
          <w:numId w:val="2"/>
        </w:numPr>
      </w:pPr>
      <w:r>
        <w:t>0.000023 ________________________</w:t>
      </w:r>
    </w:p>
    <w:p w14:paraId="63994FAB" w14:textId="4F628F10" w:rsidR="00341EAE" w:rsidRDefault="00341EAE" w:rsidP="00341EAE">
      <w:pPr>
        <w:pStyle w:val="ListParagraph"/>
        <w:numPr>
          <w:ilvl w:val="1"/>
          <w:numId w:val="2"/>
        </w:numPr>
      </w:pPr>
      <w:r>
        <w:t>101,000 ________________________</w:t>
      </w:r>
    </w:p>
    <w:p w14:paraId="0B923A00" w14:textId="1D65FA19" w:rsidR="00341EAE" w:rsidRDefault="00341EAE" w:rsidP="00341EAE">
      <w:pPr>
        <w:pStyle w:val="ListParagraph"/>
        <w:numPr>
          <w:ilvl w:val="1"/>
          <w:numId w:val="2"/>
        </w:numPr>
      </w:pPr>
      <w:r>
        <w:t>0.010 _________________________</w:t>
      </w:r>
    </w:p>
    <w:p w14:paraId="700D2F0E" w14:textId="77777777" w:rsidR="001910D2" w:rsidRDefault="001910D2" w:rsidP="00341EAE">
      <w:pPr>
        <w:pStyle w:val="ListParagraph"/>
        <w:numPr>
          <w:ilvl w:val="0"/>
          <w:numId w:val="2"/>
        </w:numPr>
        <w:spacing w:after="0" w:line="240" w:lineRule="auto"/>
        <w:sectPr w:rsidR="001910D2" w:rsidSect="001910D2">
          <w:type w:val="continuous"/>
          <w:pgSz w:w="12240" w:h="15840"/>
          <w:pgMar w:top="720" w:right="720" w:bottom="720" w:left="720" w:header="720" w:footer="720" w:gutter="0"/>
          <w:cols w:num="2" w:space="720"/>
          <w:docGrid w:linePitch="360"/>
        </w:sectPr>
      </w:pPr>
    </w:p>
    <w:p w14:paraId="1F401C88" w14:textId="52BB21D1" w:rsidR="00432EA5" w:rsidRDefault="00341EAE" w:rsidP="00341EAE">
      <w:pPr>
        <w:pStyle w:val="ListParagraph"/>
        <w:numPr>
          <w:ilvl w:val="0"/>
          <w:numId w:val="2"/>
        </w:numPr>
        <w:spacing w:after="0" w:line="240" w:lineRule="auto"/>
      </w:pPr>
      <w:r>
        <w:t>Convert the following numbers into standard form:</w:t>
      </w:r>
    </w:p>
    <w:p w14:paraId="7CED979A" w14:textId="77777777" w:rsidR="001910D2" w:rsidRDefault="001910D2" w:rsidP="00341EAE">
      <w:pPr>
        <w:pStyle w:val="ListParagraph"/>
        <w:numPr>
          <w:ilvl w:val="1"/>
          <w:numId w:val="2"/>
        </w:numPr>
        <w:sectPr w:rsidR="001910D2" w:rsidSect="001910D2">
          <w:type w:val="continuous"/>
          <w:pgSz w:w="12240" w:h="15840"/>
          <w:pgMar w:top="720" w:right="720" w:bottom="720" w:left="720" w:header="720" w:footer="720" w:gutter="0"/>
          <w:cols w:space="720"/>
          <w:docGrid w:linePitch="360"/>
        </w:sectPr>
      </w:pPr>
    </w:p>
    <w:p w14:paraId="51237C90" w14:textId="655A25E7" w:rsidR="00341EAE" w:rsidRDefault="00341EAE" w:rsidP="00341EAE">
      <w:pPr>
        <w:pStyle w:val="ListParagraph"/>
        <w:numPr>
          <w:ilvl w:val="1"/>
          <w:numId w:val="2"/>
        </w:numPr>
      </w:pPr>
      <w:r>
        <w:t>2.30 x 10</w:t>
      </w:r>
      <w:r w:rsidRPr="00341EAE">
        <w:rPr>
          <w:vertAlign w:val="superscript"/>
        </w:rPr>
        <w:t>4</w:t>
      </w:r>
      <w:r>
        <w:t xml:space="preserve"> ________________________</w:t>
      </w:r>
    </w:p>
    <w:p w14:paraId="012DFADE" w14:textId="14655A1A" w:rsidR="00341EAE" w:rsidRDefault="00341EAE" w:rsidP="00341EAE">
      <w:pPr>
        <w:pStyle w:val="ListParagraph"/>
        <w:numPr>
          <w:ilvl w:val="1"/>
          <w:numId w:val="2"/>
        </w:numPr>
      </w:pPr>
      <w:r>
        <w:t>1.76 x 10</w:t>
      </w:r>
      <w:r w:rsidRPr="00341EAE">
        <w:rPr>
          <w:vertAlign w:val="superscript"/>
        </w:rPr>
        <w:t>-3</w:t>
      </w:r>
      <w:r>
        <w:t xml:space="preserve"> _______________________</w:t>
      </w:r>
    </w:p>
    <w:p w14:paraId="2FECFA12" w14:textId="6203FD1E" w:rsidR="00341EAE" w:rsidRDefault="00341EAE" w:rsidP="00341EAE">
      <w:pPr>
        <w:pStyle w:val="ListParagraph"/>
        <w:numPr>
          <w:ilvl w:val="1"/>
          <w:numId w:val="2"/>
        </w:numPr>
      </w:pPr>
      <w:r>
        <w:t>1.901 x 10</w:t>
      </w:r>
      <w:r w:rsidRPr="00341EAE">
        <w:rPr>
          <w:vertAlign w:val="superscript"/>
        </w:rPr>
        <w:t>-7</w:t>
      </w:r>
      <w:r>
        <w:t xml:space="preserve"> ______________________</w:t>
      </w:r>
    </w:p>
    <w:p w14:paraId="576E2077" w14:textId="17ED0910" w:rsidR="00341EAE" w:rsidRDefault="00341EAE" w:rsidP="00341EAE">
      <w:pPr>
        <w:pStyle w:val="ListParagraph"/>
        <w:numPr>
          <w:ilvl w:val="1"/>
          <w:numId w:val="2"/>
        </w:numPr>
      </w:pPr>
      <w:r>
        <w:t>8.65 x 10</w:t>
      </w:r>
      <w:r w:rsidRPr="00341EAE">
        <w:rPr>
          <w:vertAlign w:val="superscript"/>
        </w:rPr>
        <w:t>-1</w:t>
      </w:r>
      <w:r>
        <w:t xml:space="preserve"> _______________________</w:t>
      </w:r>
    </w:p>
    <w:p w14:paraId="576B6A05" w14:textId="3C1C7B5A" w:rsidR="00341EAE" w:rsidRDefault="00341EAE" w:rsidP="00341EAE">
      <w:pPr>
        <w:pStyle w:val="ListParagraph"/>
        <w:numPr>
          <w:ilvl w:val="1"/>
          <w:numId w:val="2"/>
        </w:numPr>
      </w:pPr>
      <w:r>
        <w:t>9.11 x 10</w:t>
      </w:r>
      <w:r w:rsidRPr="00341EAE">
        <w:rPr>
          <w:vertAlign w:val="superscript"/>
        </w:rPr>
        <w:t>3</w:t>
      </w:r>
      <w:r>
        <w:t xml:space="preserve"> ________________________</w:t>
      </w:r>
    </w:p>
    <w:p w14:paraId="7A96B1B0" w14:textId="77777777" w:rsidR="001910D2" w:rsidRDefault="001910D2" w:rsidP="005E35EC">
      <w:pPr>
        <w:spacing w:after="0" w:line="240" w:lineRule="auto"/>
        <w:textAlignment w:val="baseline"/>
        <w:rPr>
          <w:rFonts w:ascii="Calibri" w:eastAsia="Times New Roman" w:hAnsi="Calibri" w:cs="Calibri"/>
          <w:b/>
          <w:bCs/>
          <w:sz w:val="24"/>
          <w:szCs w:val="24"/>
        </w:rPr>
        <w:sectPr w:rsidR="001910D2" w:rsidSect="001910D2">
          <w:type w:val="continuous"/>
          <w:pgSz w:w="12240" w:h="15840"/>
          <w:pgMar w:top="720" w:right="720" w:bottom="720" w:left="720" w:header="720" w:footer="720" w:gutter="0"/>
          <w:cols w:num="2" w:space="720"/>
          <w:docGrid w:linePitch="360"/>
        </w:sectPr>
      </w:pPr>
    </w:p>
    <w:p w14:paraId="22E9AAC2" w14:textId="77777777" w:rsidR="00E73409" w:rsidRDefault="00E73409" w:rsidP="005E35EC">
      <w:pPr>
        <w:spacing w:after="0" w:line="240" w:lineRule="auto"/>
        <w:textAlignment w:val="baseline"/>
        <w:rPr>
          <w:rFonts w:ascii="Calibri" w:eastAsia="Times New Roman" w:hAnsi="Calibri" w:cs="Calibri"/>
          <w:b/>
          <w:bCs/>
          <w:sz w:val="24"/>
          <w:szCs w:val="24"/>
        </w:rPr>
      </w:pPr>
    </w:p>
    <w:p w14:paraId="19A435AB" w14:textId="0D020E42" w:rsidR="005E35EC" w:rsidRPr="00F413D3" w:rsidRDefault="005E35EC" w:rsidP="005E35EC">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sz w:val="24"/>
          <w:szCs w:val="24"/>
        </w:rPr>
        <w:t>LT</w:t>
      </w:r>
      <w:r w:rsidRPr="00F413D3">
        <w:rPr>
          <w:rFonts w:ascii="Calibri" w:eastAsia="Times New Roman" w:hAnsi="Calibri" w:cs="Calibri"/>
          <w:b/>
          <w:bCs/>
          <w:sz w:val="24"/>
          <w:szCs w:val="24"/>
        </w:rPr>
        <w:t xml:space="preserve"> 1.3: Analyze the accuracy and precision of experimental data and analyze experimental error. </w:t>
      </w:r>
      <w:r w:rsidRPr="00F413D3">
        <w:rPr>
          <w:rFonts w:ascii="Calibri" w:eastAsia="Times New Roman" w:hAnsi="Calibri" w:cs="Calibri"/>
          <w:sz w:val="24"/>
          <w:szCs w:val="24"/>
        </w:rPr>
        <w:t> </w:t>
      </w:r>
    </w:p>
    <w:p w14:paraId="41314155" w14:textId="39117893" w:rsidR="005E35EC" w:rsidRDefault="00094EFE" w:rsidP="005E35EC">
      <w:pPr>
        <w:pStyle w:val="ListParagraph"/>
        <w:numPr>
          <w:ilvl w:val="0"/>
          <w:numId w:val="2"/>
        </w:numPr>
        <w:spacing w:after="0" w:line="240" w:lineRule="auto"/>
      </w:pPr>
      <w:r>
        <w:rPr>
          <w:noProof/>
        </w:rPr>
        <w:drawing>
          <wp:anchor distT="0" distB="0" distL="114300" distR="114300" simplePos="0" relativeHeight="251658240" behindDoc="1" locked="0" layoutInCell="1" allowOverlap="1" wp14:anchorId="4ED5ABE9" wp14:editId="5E87E238">
            <wp:simplePos x="0" y="0"/>
            <wp:positionH relativeFrom="margin">
              <wp:posOffset>4832350</wp:posOffset>
            </wp:positionH>
            <wp:positionV relativeFrom="paragraph">
              <wp:posOffset>33020</wp:posOffset>
            </wp:positionV>
            <wp:extent cx="2133600" cy="1261929"/>
            <wp:effectExtent l="0" t="0" r="0" b="0"/>
            <wp:wrapTight wrapText="bothSides">
              <wp:wrapPolygon edited="0">
                <wp:start x="0" y="0"/>
                <wp:lineTo x="0" y="21198"/>
                <wp:lineTo x="21407" y="21198"/>
                <wp:lineTo x="21407" y="0"/>
                <wp:lineTo x="0" y="0"/>
              </wp:wrapPolygon>
            </wp:wrapTight>
            <wp:docPr id="1" name="Picture 1" descr="Image result for accurate vs precise data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urate vs precise data se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425" t="22963" r="22223" b="22346"/>
                    <a:stretch/>
                  </pic:blipFill>
                  <pic:spPr bwMode="auto">
                    <a:xfrm>
                      <a:off x="0" y="0"/>
                      <a:ext cx="2133600" cy="1261929"/>
                    </a:xfrm>
                    <a:prstGeom prst="rect">
                      <a:avLst/>
                    </a:prstGeom>
                    <a:noFill/>
                    <a:ln>
                      <a:noFill/>
                    </a:ln>
                    <a:extLst>
                      <a:ext uri="{53640926-AAD7-44D8-BBD7-CCE9431645EC}">
                        <a14:shadowObscured xmlns:a14="http://schemas.microsoft.com/office/drawing/2010/main"/>
                      </a:ext>
                    </a:extLst>
                  </pic:spPr>
                </pic:pic>
              </a:graphicData>
            </a:graphic>
          </wp:anchor>
        </w:drawing>
      </w:r>
      <w:r w:rsidR="005E35EC">
        <w:t xml:space="preserve">What is the difference between accuracy and precision? </w:t>
      </w:r>
    </w:p>
    <w:p w14:paraId="2F0F9901" w14:textId="0A91A949" w:rsidR="00094EFE" w:rsidRDefault="005E35EC" w:rsidP="005E35EC">
      <w:pPr>
        <w:pStyle w:val="ListParagraph"/>
        <w:numPr>
          <w:ilvl w:val="0"/>
          <w:numId w:val="2"/>
        </w:numPr>
        <w:spacing w:after="0" w:line="240" w:lineRule="auto"/>
      </w:pPr>
      <w:r>
        <w:t xml:space="preserve">The data sets </w:t>
      </w:r>
      <w:r w:rsidR="00094EFE">
        <w:t>to the right</w:t>
      </w:r>
      <w:r>
        <w:t xml:space="preserve"> are each measuring a substance that has an actual mass of 1.0001 grams. </w:t>
      </w:r>
    </w:p>
    <w:p w14:paraId="7B215C23" w14:textId="2718857A" w:rsidR="00094EFE" w:rsidRDefault="005E35EC" w:rsidP="00094EFE">
      <w:pPr>
        <w:pStyle w:val="ListParagraph"/>
        <w:numPr>
          <w:ilvl w:val="1"/>
          <w:numId w:val="2"/>
        </w:numPr>
        <w:spacing w:after="0" w:line="240" w:lineRule="auto"/>
      </w:pPr>
      <w:r>
        <w:t xml:space="preserve">Which data set is more precise? How can you tell? </w:t>
      </w:r>
    </w:p>
    <w:p w14:paraId="1FCFB495" w14:textId="77EACBBF" w:rsidR="005E35EC" w:rsidRDefault="005E35EC" w:rsidP="00094EFE">
      <w:pPr>
        <w:pStyle w:val="ListParagraph"/>
        <w:numPr>
          <w:ilvl w:val="1"/>
          <w:numId w:val="2"/>
        </w:numPr>
        <w:spacing w:after="0" w:line="240" w:lineRule="auto"/>
      </w:pPr>
      <w:r>
        <w:t>Which data</w:t>
      </w:r>
      <w:r w:rsidR="00094EFE">
        <w:t xml:space="preserve"> set is more accurate? How can you tell? </w:t>
      </w:r>
    </w:p>
    <w:p w14:paraId="33227B0B" w14:textId="221727D1" w:rsidR="005E35EC" w:rsidRDefault="00094EFE" w:rsidP="005E35EC">
      <w:pPr>
        <w:pStyle w:val="ListParagraph"/>
        <w:numPr>
          <w:ilvl w:val="0"/>
          <w:numId w:val="2"/>
        </w:numPr>
        <w:spacing w:after="0" w:line="240" w:lineRule="auto"/>
      </w:pPr>
      <w:r>
        <w:t>What is the formula for percent error?</w:t>
      </w:r>
    </w:p>
    <w:p w14:paraId="6D5F33FF" w14:textId="3A5BC181" w:rsidR="00094EFE" w:rsidRDefault="00094EFE" w:rsidP="005E35EC">
      <w:pPr>
        <w:pStyle w:val="ListParagraph"/>
        <w:numPr>
          <w:ilvl w:val="0"/>
          <w:numId w:val="2"/>
        </w:numPr>
        <w:spacing w:after="0" w:line="240" w:lineRule="auto"/>
      </w:pPr>
      <w:r>
        <w:t xml:space="preserve">If the actual mass of is 1.0001 grams, </w:t>
      </w:r>
    </w:p>
    <w:p w14:paraId="6D1B52BE" w14:textId="2B4BCB91" w:rsidR="00094EFE" w:rsidRDefault="00094EFE" w:rsidP="00094EFE">
      <w:pPr>
        <w:pStyle w:val="ListParagraph"/>
        <w:numPr>
          <w:ilvl w:val="1"/>
          <w:numId w:val="2"/>
        </w:numPr>
        <w:spacing w:after="0" w:line="240" w:lineRule="auto"/>
      </w:pPr>
      <w:r>
        <w:t>Calculate the percent error for data set A.</w:t>
      </w:r>
    </w:p>
    <w:p w14:paraId="15CD3313" w14:textId="3686176E" w:rsidR="00094EFE" w:rsidRDefault="00094EFE" w:rsidP="00094EFE">
      <w:pPr>
        <w:pStyle w:val="ListParagraph"/>
        <w:numPr>
          <w:ilvl w:val="1"/>
          <w:numId w:val="2"/>
        </w:numPr>
        <w:spacing w:after="0" w:line="240" w:lineRule="auto"/>
      </w:pPr>
      <w:r>
        <w:t xml:space="preserve">Calculate the percent error for data set B. </w:t>
      </w:r>
    </w:p>
    <w:p w14:paraId="513DA63C" w14:textId="2E2D2CCD" w:rsidR="00094EFE" w:rsidRDefault="005C3951" w:rsidP="00094EFE">
      <w:pPr>
        <w:pStyle w:val="ListParagraph"/>
        <w:numPr>
          <w:ilvl w:val="0"/>
          <w:numId w:val="2"/>
        </w:numPr>
        <w:spacing w:after="0" w:line="240" w:lineRule="auto"/>
      </w:pPr>
      <w:r>
        <w:t xml:space="preserve">In the same experiment where they were determining the mass above, one of the scales used was not zeroed before the experiment, so it read “-0.0201 g” before the mass was placed on the scale. How would this affect the measured mass? </w:t>
      </w:r>
    </w:p>
    <w:p w14:paraId="161C88EB" w14:textId="57D3D5E8" w:rsidR="005C3951" w:rsidRDefault="005C3951" w:rsidP="00633FA9">
      <w:pPr>
        <w:spacing w:after="0" w:line="240" w:lineRule="auto"/>
      </w:pPr>
    </w:p>
    <w:p w14:paraId="52900C7C" w14:textId="77777777" w:rsidR="00633FA9" w:rsidRPr="00F413D3" w:rsidRDefault="00633FA9" w:rsidP="00633FA9">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sz w:val="24"/>
          <w:szCs w:val="24"/>
        </w:rPr>
        <w:t>LT</w:t>
      </w:r>
      <w:r w:rsidRPr="00F413D3">
        <w:rPr>
          <w:rFonts w:ascii="Calibri" w:eastAsia="Times New Roman" w:hAnsi="Calibri" w:cs="Calibri"/>
          <w:b/>
          <w:bCs/>
          <w:sz w:val="24"/>
          <w:szCs w:val="24"/>
        </w:rPr>
        <w:t xml:space="preserve"> 1.4: Choose appropriate measurement tools and use them to report measurements with the correct number of significant figures. </w:t>
      </w:r>
      <w:r w:rsidRPr="00F413D3">
        <w:rPr>
          <w:rFonts w:ascii="Calibri" w:eastAsia="Times New Roman" w:hAnsi="Calibri" w:cs="Calibri"/>
          <w:sz w:val="24"/>
          <w:szCs w:val="24"/>
        </w:rPr>
        <w:t> </w:t>
      </w:r>
    </w:p>
    <w:p w14:paraId="7FB9EE4E" w14:textId="522031DE" w:rsidR="009E228B" w:rsidRDefault="009E228B" w:rsidP="009E228B">
      <w:pPr>
        <w:pStyle w:val="ListParagraph"/>
        <w:numPr>
          <w:ilvl w:val="0"/>
          <w:numId w:val="2"/>
        </w:numPr>
        <w:spacing w:after="0" w:line="240" w:lineRule="auto"/>
      </w:pPr>
      <w:r>
        <w:t>Name the following measurement tools:</w:t>
      </w:r>
    </w:p>
    <w:p w14:paraId="3825EA37" w14:textId="37C72130" w:rsidR="009E228B" w:rsidRDefault="009E228B" w:rsidP="009E228B">
      <w:pPr>
        <w:pStyle w:val="ListParagraph"/>
        <w:spacing w:after="0" w:line="240" w:lineRule="auto"/>
      </w:pPr>
      <w:r>
        <w:rPr>
          <w:noProof/>
        </w:rPr>
        <w:drawing>
          <wp:inline distT="0" distB="0" distL="0" distR="0" wp14:anchorId="0D01CCF8" wp14:editId="1920EDBC">
            <wp:extent cx="787400" cy="1365250"/>
            <wp:effectExtent l="0" t="0" r="0" b="6350"/>
            <wp:docPr id="3" name="Picture 3" descr="Diagram of common lab equipment, such as an Erlenmeyer flask, beaker and condenser, among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common lab equipment, such as an Erlenmeyer flask, beaker and condenser, among others."/>
                    <pic:cNvPicPr>
                      <a:picLocks noChangeAspect="1" noChangeArrowheads="1"/>
                    </pic:cNvPicPr>
                  </pic:nvPicPr>
                  <pic:blipFill rotWithShape="1">
                    <a:blip r:embed="rId6">
                      <a:extLst>
                        <a:ext uri="{28A0092B-C50C-407E-A947-70E740481C1C}">
                          <a14:useLocalDpi xmlns:a14="http://schemas.microsoft.com/office/drawing/2010/main" val="0"/>
                        </a:ext>
                      </a:extLst>
                    </a:blip>
                    <a:srcRect l="1" t="8492" r="84557" b="74444"/>
                    <a:stretch/>
                  </pic:blipFill>
                  <pic:spPr bwMode="auto">
                    <a:xfrm>
                      <a:off x="0" y="0"/>
                      <a:ext cx="787400" cy="1365250"/>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702D95F7" wp14:editId="4E8A6DAA">
            <wp:extent cx="952500" cy="990600"/>
            <wp:effectExtent l="0" t="0" r="0" b="0"/>
            <wp:docPr id="2" name="Picture 2" descr="Diagram of common lab equipment, such as an Erlenmeyer flask, beaker and condenser, among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common lab equipment, such as an Erlenmeyer flask, beaker and condenser, among others."/>
                    <pic:cNvPicPr>
                      <a:picLocks noChangeAspect="1" noChangeArrowheads="1"/>
                    </pic:cNvPicPr>
                  </pic:nvPicPr>
                  <pic:blipFill rotWithShape="1">
                    <a:blip r:embed="rId6">
                      <a:extLst>
                        <a:ext uri="{28A0092B-C50C-407E-A947-70E740481C1C}">
                          <a14:useLocalDpi xmlns:a14="http://schemas.microsoft.com/office/drawing/2010/main" val="0"/>
                        </a:ext>
                      </a:extLst>
                    </a:blip>
                    <a:srcRect l="32629" t="2936" r="48691" b="84682"/>
                    <a:stretch/>
                  </pic:blipFill>
                  <pic:spPr bwMode="auto">
                    <a:xfrm>
                      <a:off x="0" y="0"/>
                      <a:ext cx="952500" cy="9906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BD1D57D" wp14:editId="6B1805F3">
            <wp:extent cx="446782" cy="1454150"/>
            <wp:effectExtent l="0" t="0" r="0" b="0"/>
            <wp:docPr id="4" name="Picture 4" descr="Diagram of common lab equipment, such as an Erlenmeyer flask, beaker and condenser, among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common lab equipment, such as an Erlenmeyer flask, beaker and condenser, among others."/>
                    <pic:cNvPicPr>
                      <a:picLocks noChangeAspect="1" noChangeArrowheads="1"/>
                    </pic:cNvPicPr>
                  </pic:nvPicPr>
                  <pic:blipFill rotWithShape="1">
                    <a:blip r:embed="rId6">
                      <a:extLst>
                        <a:ext uri="{28A0092B-C50C-407E-A947-70E740481C1C}">
                          <a14:useLocalDpi xmlns:a14="http://schemas.microsoft.com/office/drawing/2010/main" val="0"/>
                        </a:ext>
                      </a:extLst>
                    </a:blip>
                    <a:srcRect l="17934" t="16191" r="68866" b="56426"/>
                    <a:stretch/>
                  </pic:blipFill>
                  <pic:spPr bwMode="auto">
                    <a:xfrm>
                      <a:off x="0" y="0"/>
                      <a:ext cx="452672" cy="1473320"/>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59767EBE" wp14:editId="63DCF070">
            <wp:extent cx="787400" cy="1187450"/>
            <wp:effectExtent l="0" t="0" r="0" b="0"/>
            <wp:docPr id="5" name="Picture 5" descr="Diagram of common lab equipment, such as an Erlenmeyer flask, beaker and condenser, among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common lab equipment, such as an Erlenmeyer flask, beaker and condenser, among others."/>
                    <pic:cNvPicPr>
                      <a:picLocks noChangeAspect="1" noChangeArrowheads="1"/>
                    </pic:cNvPicPr>
                  </pic:nvPicPr>
                  <pic:blipFill rotWithShape="1">
                    <a:blip r:embed="rId6">
                      <a:extLst>
                        <a:ext uri="{28A0092B-C50C-407E-A947-70E740481C1C}">
                          <a14:useLocalDpi xmlns:a14="http://schemas.microsoft.com/office/drawing/2010/main" val="0"/>
                        </a:ext>
                      </a:extLst>
                    </a:blip>
                    <a:srcRect l="1" t="28969" r="84557" b="56189"/>
                    <a:stretch/>
                  </pic:blipFill>
                  <pic:spPr bwMode="auto">
                    <a:xfrm>
                      <a:off x="0" y="0"/>
                      <a:ext cx="787400" cy="1187450"/>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75A9BC63" wp14:editId="39559F60">
            <wp:extent cx="2146300" cy="914400"/>
            <wp:effectExtent l="0" t="0" r="6350" b="0"/>
            <wp:docPr id="6" name="Picture 6" descr="Diagram of common lab equipment, such as an Erlenmeyer flask, beaker and condenser, among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common lab equipment, such as an Erlenmeyer flask, beaker and condenser, among others."/>
                    <pic:cNvPicPr>
                      <a:picLocks noChangeAspect="1" noChangeArrowheads="1"/>
                    </pic:cNvPicPr>
                  </pic:nvPicPr>
                  <pic:blipFill rotWithShape="1">
                    <a:blip r:embed="rId6">
                      <a:extLst>
                        <a:ext uri="{28A0092B-C50C-407E-A947-70E740481C1C}">
                          <a14:useLocalDpi xmlns:a14="http://schemas.microsoft.com/office/drawing/2010/main" val="0"/>
                        </a:ext>
                      </a:extLst>
                    </a:blip>
                    <a:srcRect l="1" t="84684" r="57907" b="3887"/>
                    <a:stretch/>
                  </pic:blipFill>
                  <pic:spPr bwMode="auto">
                    <a:xfrm>
                      <a:off x="0" y="0"/>
                      <a:ext cx="2146300"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6D51049A" w14:textId="77ADD278" w:rsidR="009E228B" w:rsidRDefault="009E228B" w:rsidP="009E228B">
      <w:pPr>
        <w:pStyle w:val="ListParagraph"/>
        <w:spacing w:after="0" w:line="240" w:lineRule="auto"/>
      </w:pPr>
    </w:p>
    <w:p w14:paraId="62704485" w14:textId="77777777" w:rsidR="009E228B" w:rsidRDefault="009E228B" w:rsidP="009E228B">
      <w:pPr>
        <w:pStyle w:val="ListParagraph"/>
        <w:spacing w:after="0" w:line="240" w:lineRule="auto"/>
      </w:pPr>
    </w:p>
    <w:p w14:paraId="74C206E9" w14:textId="44CA5D42" w:rsidR="00633FA9" w:rsidRDefault="009E228B" w:rsidP="009E228B">
      <w:pPr>
        <w:pStyle w:val="ListParagraph"/>
        <w:numPr>
          <w:ilvl w:val="0"/>
          <w:numId w:val="2"/>
        </w:numPr>
        <w:spacing w:after="0" w:line="240" w:lineRule="auto"/>
      </w:pPr>
      <w:r>
        <w:t xml:space="preserve">State whether each of the following tools measures mass, volume, length, or temperature. </w:t>
      </w:r>
    </w:p>
    <w:p w14:paraId="414A9797" w14:textId="77777777" w:rsidR="001910D2" w:rsidRDefault="001910D2" w:rsidP="009E228B">
      <w:pPr>
        <w:pStyle w:val="ListParagraph"/>
        <w:numPr>
          <w:ilvl w:val="1"/>
          <w:numId w:val="2"/>
        </w:numPr>
        <w:spacing w:after="0" w:line="240" w:lineRule="auto"/>
        <w:sectPr w:rsidR="001910D2" w:rsidSect="001910D2">
          <w:type w:val="continuous"/>
          <w:pgSz w:w="12240" w:h="15840"/>
          <w:pgMar w:top="720" w:right="720" w:bottom="720" w:left="720" w:header="720" w:footer="720" w:gutter="0"/>
          <w:cols w:space="720"/>
          <w:docGrid w:linePitch="360"/>
        </w:sectPr>
      </w:pPr>
    </w:p>
    <w:p w14:paraId="2268955B" w14:textId="1DFE5689" w:rsidR="009E228B" w:rsidRDefault="009E228B" w:rsidP="009E228B">
      <w:pPr>
        <w:pStyle w:val="ListParagraph"/>
        <w:numPr>
          <w:ilvl w:val="1"/>
          <w:numId w:val="2"/>
        </w:numPr>
        <w:spacing w:after="0" w:line="240" w:lineRule="auto"/>
      </w:pPr>
      <w:r>
        <w:lastRenderedPageBreak/>
        <w:t>____________ thermometer</w:t>
      </w:r>
    </w:p>
    <w:p w14:paraId="494250FA" w14:textId="28769426" w:rsidR="009E228B" w:rsidRDefault="009E228B" w:rsidP="009E228B">
      <w:pPr>
        <w:pStyle w:val="ListParagraph"/>
        <w:numPr>
          <w:ilvl w:val="1"/>
          <w:numId w:val="2"/>
        </w:numPr>
        <w:spacing w:after="0" w:line="240" w:lineRule="auto"/>
      </w:pPr>
      <w:r>
        <w:t xml:space="preserve">____________ triple beam balance </w:t>
      </w:r>
    </w:p>
    <w:p w14:paraId="681E2FF2" w14:textId="662B5EC9" w:rsidR="009E228B" w:rsidRDefault="009E228B" w:rsidP="009E228B">
      <w:pPr>
        <w:pStyle w:val="ListParagraph"/>
        <w:numPr>
          <w:ilvl w:val="1"/>
          <w:numId w:val="2"/>
        </w:numPr>
        <w:spacing w:after="0" w:line="240" w:lineRule="auto"/>
      </w:pPr>
      <w:r>
        <w:t>____________ ruler</w:t>
      </w:r>
    </w:p>
    <w:p w14:paraId="28E03317" w14:textId="12D6160C" w:rsidR="009E228B" w:rsidRDefault="009E228B" w:rsidP="009E228B">
      <w:pPr>
        <w:pStyle w:val="ListParagraph"/>
        <w:numPr>
          <w:ilvl w:val="1"/>
          <w:numId w:val="2"/>
        </w:numPr>
        <w:spacing w:after="0" w:line="240" w:lineRule="auto"/>
      </w:pPr>
      <w:r>
        <w:t>____________ graduated cylinder</w:t>
      </w:r>
    </w:p>
    <w:p w14:paraId="3A1877B1" w14:textId="12BE871C" w:rsidR="009E228B" w:rsidRDefault="009E228B" w:rsidP="009E228B">
      <w:pPr>
        <w:pStyle w:val="ListParagraph"/>
        <w:numPr>
          <w:ilvl w:val="1"/>
          <w:numId w:val="2"/>
        </w:numPr>
        <w:spacing w:after="0" w:line="240" w:lineRule="auto"/>
      </w:pPr>
      <w:r>
        <w:t xml:space="preserve">____________ beaker </w:t>
      </w:r>
    </w:p>
    <w:p w14:paraId="3251F944" w14:textId="757103B7" w:rsidR="009E228B" w:rsidRDefault="009E228B" w:rsidP="009E228B">
      <w:pPr>
        <w:pStyle w:val="ListParagraph"/>
        <w:numPr>
          <w:ilvl w:val="1"/>
          <w:numId w:val="2"/>
        </w:numPr>
        <w:spacing w:after="0" w:line="240" w:lineRule="auto"/>
      </w:pPr>
      <w:r>
        <w:t>____________ meter stick</w:t>
      </w:r>
    </w:p>
    <w:p w14:paraId="0BA88017" w14:textId="17EBBC19" w:rsidR="009E228B" w:rsidRDefault="009E228B" w:rsidP="009E228B">
      <w:pPr>
        <w:pStyle w:val="ListParagraph"/>
        <w:numPr>
          <w:ilvl w:val="1"/>
          <w:numId w:val="2"/>
        </w:numPr>
        <w:spacing w:after="0" w:line="240" w:lineRule="auto"/>
      </w:pPr>
      <w:r>
        <w:t xml:space="preserve">____________ electronic scale </w:t>
      </w:r>
    </w:p>
    <w:p w14:paraId="3B37C80F" w14:textId="77777777" w:rsidR="001910D2" w:rsidRDefault="001910D2" w:rsidP="009E228B">
      <w:pPr>
        <w:pStyle w:val="ListParagraph"/>
        <w:numPr>
          <w:ilvl w:val="0"/>
          <w:numId w:val="2"/>
        </w:numPr>
        <w:spacing w:after="0" w:line="240" w:lineRule="auto"/>
        <w:sectPr w:rsidR="001910D2" w:rsidSect="001910D2">
          <w:type w:val="continuous"/>
          <w:pgSz w:w="12240" w:h="15840"/>
          <w:pgMar w:top="720" w:right="720" w:bottom="720" w:left="720" w:header="720" w:footer="720" w:gutter="0"/>
          <w:cols w:num="2" w:space="720"/>
          <w:docGrid w:linePitch="360"/>
        </w:sectPr>
      </w:pPr>
    </w:p>
    <w:p w14:paraId="499BBC4F" w14:textId="65A6632E" w:rsidR="009E228B" w:rsidRDefault="009E228B" w:rsidP="009E228B">
      <w:pPr>
        <w:pStyle w:val="ListParagraph"/>
        <w:numPr>
          <w:ilvl w:val="0"/>
          <w:numId w:val="2"/>
        </w:numPr>
        <w:spacing w:after="0" w:line="240" w:lineRule="auto"/>
      </w:pPr>
      <w:r>
        <w:t xml:space="preserve">What is the most accurate piece of glassware for measuring </w:t>
      </w:r>
      <w:r>
        <w:rPr>
          <w:i/>
          <w:iCs/>
        </w:rPr>
        <w:t>exactly</w:t>
      </w:r>
      <w:r>
        <w:t xml:space="preserve"> 50.0 mL of water—a beaker, graduated cylinder, or Erlenmeyer flask? Explain. </w:t>
      </w:r>
    </w:p>
    <w:p w14:paraId="6CD87D15" w14:textId="2675399C" w:rsidR="009E228B" w:rsidRDefault="00A65BC2" w:rsidP="009E228B">
      <w:pPr>
        <w:pStyle w:val="ListParagraph"/>
        <w:numPr>
          <w:ilvl w:val="0"/>
          <w:numId w:val="2"/>
        </w:numPr>
        <w:spacing w:after="0" w:line="240" w:lineRule="auto"/>
      </w:pPr>
      <w:r>
        <w:t xml:space="preserve">For each of the following, write the measurement with the correct </w:t>
      </w:r>
      <w:r>
        <w:rPr>
          <w:u w:val="single"/>
        </w:rPr>
        <w:t>units</w:t>
      </w:r>
      <w:r>
        <w:t xml:space="preserve"> and </w:t>
      </w:r>
      <w:r>
        <w:rPr>
          <w:u w:val="single"/>
        </w:rPr>
        <w:t>significant figures</w:t>
      </w:r>
      <w:r>
        <w:t xml:space="preserve">. </w:t>
      </w:r>
    </w:p>
    <w:p w14:paraId="43C6A8CB" w14:textId="4EB1E35F" w:rsidR="00A65BC2" w:rsidRDefault="00C76815" w:rsidP="00C76815">
      <w:pPr>
        <w:pStyle w:val="ListParagraph"/>
        <w:spacing w:after="0" w:line="240" w:lineRule="auto"/>
      </w:pPr>
      <w:r>
        <w:rPr>
          <w:noProof/>
        </w:rPr>
        <w:drawing>
          <wp:anchor distT="0" distB="0" distL="114300" distR="114300" simplePos="0" relativeHeight="251660288" behindDoc="1" locked="0" layoutInCell="1" allowOverlap="1" wp14:anchorId="1B59EC66" wp14:editId="196C98BE">
            <wp:simplePos x="0" y="0"/>
            <wp:positionH relativeFrom="margin">
              <wp:align>right</wp:align>
            </wp:positionH>
            <wp:positionV relativeFrom="paragraph">
              <wp:posOffset>995045</wp:posOffset>
            </wp:positionV>
            <wp:extent cx="4665980" cy="787400"/>
            <wp:effectExtent l="0" t="0" r="1270" b="0"/>
            <wp:wrapTight wrapText="bothSides">
              <wp:wrapPolygon edited="0">
                <wp:start x="0" y="0"/>
                <wp:lineTo x="0" y="20903"/>
                <wp:lineTo x="21518" y="20903"/>
                <wp:lineTo x="21518" y="0"/>
                <wp:lineTo x="0" y="0"/>
              </wp:wrapPolygon>
            </wp:wrapTight>
            <wp:docPr id="7" name="Picture 7" title="Ruler Measu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955" t="67626" r="20833" b="19502"/>
                    <a:stretch/>
                  </pic:blipFill>
                  <pic:spPr bwMode="auto">
                    <a:xfrm>
                      <a:off x="0" y="0"/>
                      <a:ext cx="4665980" cy="7874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1" locked="0" layoutInCell="1" allowOverlap="1" wp14:anchorId="49667034" wp14:editId="5AFEBD67">
            <wp:simplePos x="0" y="0"/>
            <wp:positionH relativeFrom="margin">
              <wp:align>right</wp:align>
            </wp:positionH>
            <wp:positionV relativeFrom="paragraph">
              <wp:posOffset>125095</wp:posOffset>
            </wp:positionV>
            <wp:extent cx="4665980" cy="806450"/>
            <wp:effectExtent l="0" t="0" r="1270" b="0"/>
            <wp:wrapTight wrapText="bothSides">
              <wp:wrapPolygon edited="0">
                <wp:start x="0" y="0"/>
                <wp:lineTo x="0" y="20920"/>
                <wp:lineTo x="21518" y="20920"/>
                <wp:lineTo x="21518" y="0"/>
                <wp:lineTo x="0" y="0"/>
              </wp:wrapPolygon>
            </wp:wrapTight>
            <wp:docPr id="11" name="Picture 11" title="Ruler Measu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955" t="41880" r="20833" b="44936"/>
                    <a:stretch/>
                  </pic:blipFill>
                  <pic:spPr bwMode="auto">
                    <a:xfrm>
                      <a:off x="0" y="0"/>
                      <a:ext cx="4665980" cy="806450"/>
                    </a:xfrm>
                    <a:prstGeom prst="rect">
                      <a:avLst/>
                    </a:prstGeom>
                    <a:ln>
                      <a:noFill/>
                    </a:ln>
                    <a:extLst>
                      <a:ext uri="{53640926-AAD7-44D8-BBD7-CCE9431645EC}">
                        <a14:shadowObscured xmlns:a14="http://schemas.microsoft.com/office/drawing/2010/main"/>
                      </a:ext>
                    </a:extLst>
                  </pic:spPr>
                </pic:pic>
              </a:graphicData>
            </a:graphic>
          </wp:anchor>
        </w:drawing>
      </w:r>
      <w:r w:rsidRPr="001A4C73">
        <w:rPr>
          <w:b/>
          <w:noProof/>
        </w:rPr>
        <w:drawing>
          <wp:inline distT="0" distB="0" distL="0" distR="0" wp14:anchorId="1346783B" wp14:editId="7C756D49">
            <wp:extent cx="1352550" cy="1690688"/>
            <wp:effectExtent l="0" t="0" r="0" b="5080"/>
            <wp:docPr id="8" name="Picture 8" title="Beak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r="22689"/>
                    <a:stretch/>
                  </pic:blipFill>
                  <pic:spPr bwMode="auto">
                    <a:xfrm>
                      <a:off x="0" y="0"/>
                      <a:ext cx="1355396" cy="1694246"/>
                    </a:xfrm>
                    <a:prstGeom prst="rect">
                      <a:avLst/>
                    </a:prstGeom>
                    <a:noFill/>
                    <a:ln>
                      <a:noFill/>
                    </a:ln>
                    <a:extLst>
                      <a:ext uri="{53640926-AAD7-44D8-BBD7-CCE9431645EC}">
                        <a14:shadowObscured xmlns:a14="http://schemas.microsoft.com/office/drawing/2010/main"/>
                      </a:ext>
                    </a:extLst>
                  </pic:spPr>
                </pic:pic>
              </a:graphicData>
            </a:graphic>
          </wp:inline>
        </w:drawing>
      </w:r>
    </w:p>
    <w:p w14:paraId="12A78F6C" w14:textId="4CE89DE5" w:rsidR="00C76815" w:rsidRDefault="00C76815" w:rsidP="00C76815">
      <w:pPr>
        <w:pStyle w:val="ListParagraph"/>
        <w:spacing w:after="0" w:line="240" w:lineRule="auto"/>
      </w:pPr>
      <w:r>
        <w:rPr>
          <w:noProof/>
        </w:rPr>
        <w:drawing>
          <wp:anchor distT="0" distB="0" distL="114300" distR="114300" simplePos="0" relativeHeight="251662336" behindDoc="1" locked="0" layoutInCell="1" allowOverlap="1" wp14:anchorId="6F50FDE0" wp14:editId="4D4C78A5">
            <wp:simplePos x="0" y="0"/>
            <wp:positionH relativeFrom="column">
              <wp:posOffset>4361815</wp:posOffset>
            </wp:positionH>
            <wp:positionV relativeFrom="paragraph">
              <wp:posOffset>114300</wp:posOffset>
            </wp:positionV>
            <wp:extent cx="2073275" cy="1261110"/>
            <wp:effectExtent l="0" t="0" r="3175" b="0"/>
            <wp:wrapTight wrapText="bothSides">
              <wp:wrapPolygon edited="0">
                <wp:start x="0" y="0"/>
                <wp:lineTo x="0" y="21208"/>
                <wp:lineTo x="21435" y="21208"/>
                <wp:lineTo x="21435" y="0"/>
                <wp:lineTo x="0" y="0"/>
              </wp:wrapPolygon>
            </wp:wrapTight>
            <wp:docPr id="10" name="Picture 10" title="scale measu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r="55092"/>
                    <a:stretch/>
                  </pic:blipFill>
                  <pic:spPr bwMode="auto">
                    <a:xfrm>
                      <a:off x="0" y="0"/>
                      <a:ext cx="2073275" cy="1261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79E9DB" w14:textId="601CD372" w:rsidR="00C76815" w:rsidRDefault="00C76815" w:rsidP="00C76815">
      <w:pPr>
        <w:pStyle w:val="ListParagraph"/>
        <w:spacing w:after="0" w:line="240" w:lineRule="auto"/>
      </w:pPr>
      <w:r>
        <w:rPr>
          <w:noProof/>
        </w:rPr>
        <w:drawing>
          <wp:anchor distT="0" distB="0" distL="114300" distR="114300" simplePos="0" relativeHeight="251661312" behindDoc="1" locked="0" layoutInCell="1" allowOverlap="1" wp14:anchorId="4931FA57" wp14:editId="009B3CE2">
            <wp:simplePos x="0" y="0"/>
            <wp:positionH relativeFrom="column">
              <wp:posOffset>393700</wp:posOffset>
            </wp:positionH>
            <wp:positionV relativeFrom="paragraph">
              <wp:posOffset>50165</wp:posOffset>
            </wp:positionV>
            <wp:extent cx="3340100" cy="1095302"/>
            <wp:effectExtent l="0" t="0" r="0" b="0"/>
            <wp:wrapTight wrapText="bothSides">
              <wp:wrapPolygon edited="0">
                <wp:start x="0" y="0"/>
                <wp:lineTo x="0" y="21049"/>
                <wp:lineTo x="21436" y="21049"/>
                <wp:lineTo x="21436" y="0"/>
                <wp:lineTo x="0" y="0"/>
              </wp:wrapPolygon>
            </wp:wrapTight>
            <wp:docPr id="9" name="Picture 9" title="Scale measu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861" t="33333" r="49903" b="49074"/>
                    <a:stretch/>
                  </pic:blipFill>
                  <pic:spPr bwMode="auto">
                    <a:xfrm>
                      <a:off x="0" y="0"/>
                      <a:ext cx="3340100" cy="1095302"/>
                    </a:xfrm>
                    <a:prstGeom prst="rect">
                      <a:avLst/>
                    </a:prstGeom>
                    <a:ln>
                      <a:noFill/>
                    </a:ln>
                    <a:extLst>
                      <a:ext uri="{53640926-AAD7-44D8-BBD7-CCE9431645EC}">
                        <a14:shadowObscured xmlns:a14="http://schemas.microsoft.com/office/drawing/2010/main"/>
                      </a:ext>
                    </a:extLst>
                  </pic:spPr>
                </pic:pic>
              </a:graphicData>
            </a:graphic>
          </wp:anchor>
        </w:drawing>
      </w:r>
    </w:p>
    <w:p w14:paraId="6A587ADC" w14:textId="4C8A1A20" w:rsidR="00607717" w:rsidRDefault="00607717" w:rsidP="00607717">
      <w:pPr>
        <w:spacing w:after="0" w:line="240" w:lineRule="auto"/>
      </w:pPr>
    </w:p>
    <w:p w14:paraId="6919099A" w14:textId="06EEB36B" w:rsidR="00C76815" w:rsidRDefault="00C76815" w:rsidP="00607717">
      <w:pPr>
        <w:spacing w:after="0" w:line="240" w:lineRule="auto"/>
      </w:pPr>
    </w:p>
    <w:p w14:paraId="0E65C016" w14:textId="7086C6A4" w:rsidR="00C76815" w:rsidRDefault="00C76815" w:rsidP="00607717">
      <w:pPr>
        <w:spacing w:after="0" w:line="240" w:lineRule="auto"/>
      </w:pPr>
    </w:p>
    <w:p w14:paraId="7D7F6BE1" w14:textId="1C5A9525" w:rsidR="00C76815" w:rsidRDefault="00C76815" w:rsidP="00607717">
      <w:pPr>
        <w:spacing w:after="0" w:line="240" w:lineRule="auto"/>
      </w:pPr>
    </w:p>
    <w:p w14:paraId="5A187066" w14:textId="769CEF97" w:rsidR="00C76815" w:rsidRDefault="00C76815" w:rsidP="00607717">
      <w:pPr>
        <w:spacing w:after="0" w:line="240" w:lineRule="auto"/>
      </w:pPr>
    </w:p>
    <w:p w14:paraId="7DA05B54" w14:textId="0BDC9FE1" w:rsidR="00C76815" w:rsidRDefault="00C76815" w:rsidP="00607717">
      <w:pPr>
        <w:spacing w:after="0" w:line="240" w:lineRule="auto"/>
      </w:pPr>
    </w:p>
    <w:p w14:paraId="7D4CD052" w14:textId="3F57D4C6" w:rsidR="009C1EEC" w:rsidRDefault="009C1EEC" w:rsidP="009C1EEC">
      <w:pPr>
        <w:spacing w:after="0" w:line="240" w:lineRule="auto"/>
        <w:ind w:left="1440" w:firstLine="720"/>
      </w:pPr>
      <w:r w:rsidRPr="009C1EEC">
        <w:rPr>
          <w:highlight w:val="yellow"/>
        </w:rPr>
        <w:t>342.12 g</w:t>
      </w:r>
      <w:r>
        <w:tab/>
      </w:r>
      <w:r>
        <w:tab/>
      </w:r>
      <w:r>
        <w:tab/>
      </w:r>
      <w:r>
        <w:tab/>
      </w:r>
      <w:r>
        <w:tab/>
      </w:r>
      <w:r>
        <w:tab/>
      </w:r>
      <w:r w:rsidRPr="009C1EEC">
        <w:rPr>
          <w:highlight w:val="yellow"/>
        </w:rPr>
        <w:t>11.52 mL</w:t>
      </w:r>
      <w:r>
        <w:tab/>
      </w:r>
      <w:r>
        <w:tab/>
      </w:r>
      <w:r w:rsidRPr="009C1EEC">
        <w:rPr>
          <w:highlight w:val="yellow"/>
        </w:rPr>
        <w:t>57.3 mL</w:t>
      </w:r>
    </w:p>
    <w:p w14:paraId="2667166B" w14:textId="77777777" w:rsidR="009C1EEC" w:rsidRDefault="009C1EEC" w:rsidP="00607717">
      <w:pPr>
        <w:spacing w:after="0" w:line="240" w:lineRule="auto"/>
      </w:pPr>
    </w:p>
    <w:p w14:paraId="29F99FC0" w14:textId="77777777" w:rsidR="004733A7" w:rsidRPr="00F413D3" w:rsidRDefault="004733A7" w:rsidP="004733A7">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sz w:val="24"/>
          <w:szCs w:val="24"/>
        </w:rPr>
        <w:t>LT 1.5</w:t>
      </w:r>
      <w:r w:rsidRPr="00F413D3">
        <w:rPr>
          <w:rFonts w:ascii="Calibri" w:eastAsia="Times New Roman" w:hAnsi="Calibri" w:cs="Calibri"/>
          <w:b/>
          <w:bCs/>
          <w:sz w:val="24"/>
          <w:szCs w:val="24"/>
        </w:rPr>
        <w:t>: Identify types of matter and determine chemical and physical properties in matter. </w:t>
      </w:r>
      <w:r w:rsidRPr="00F413D3">
        <w:rPr>
          <w:rFonts w:ascii="Calibri" w:eastAsia="Times New Roman" w:hAnsi="Calibri" w:cs="Calibri"/>
          <w:sz w:val="24"/>
          <w:szCs w:val="24"/>
        </w:rPr>
        <w:t> </w:t>
      </w:r>
    </w:p>
    <w:p w14:paraId="7AF87DA8" w14:textId="23E68F8A" w:rsidR="004733A7" w:rsidRDefault="00852172" w:rsidP="004733A7">
      <w:pPr>
        <w:pStyle w:val="ListParagraph"/>
        <w:numPr>
          <w:ilvl w:val="0"/>
          <w:numId w:val="2"/>
        </w:numPr>
        <w:spacing w:after="0" w:line="240" w:lineRule="auto"/>
      </w:pPr>
      <w:r>
        <w:t>Define the following terms:</w:t>
      </w:r>
    </w:p>
    <w:p w14:paraId="10BE5C94" w14:textId="77777777" w:rsidR="001910D2" w:rsidRDefault="001910D2" w:rsidP="00852172">
      <w:pPr>
        <w:pStyle w:val="ListParagraph"/>
        <w:numPr>
          <w:ilvl w:val="1"/>
          <w:numId w:val="2"/>
        </w:numPr>
        <w:spacing w:after="0" w:line="240" w:lineRule="auto"/>
        <w:sectPr w:rsidR="001910D2" w:rsidSect="001910D2">
          <w:type w:val="continuous"/>
          <w:pgSz w:w="12240" w:h="15840"/>
          <w:pgMar w:top="720" w:right="720" w:bottom="720" w:left="720" w:header="720" w:footer="720" w:gutter="0"/>
          <w:cols w:space="720"/>
          <w:docGrid w:linePitch="360"/>
        </w:sectPr>
      </w:pPr>
    </w:p>
    <w:p w14:paraId="5ADA691F" w14:textId="0671C4DC" w:rsidR="00852172" w:rsidRDefault="00852172" w:rsidP="00852172">
      <w:pPr>
        <w:pStyle w:val="ListParagraph"/>
        <w:numPr>
          <w:ilvl w:val="1"/>
          <w:numId w:val="2"/>
        </w:numPr>
        <w:spacing w:after="0" w:line="240" w:lineRule="auto"/>
      </w:pPr>
      <w:r>
        <w:t xml:space="preserve">Matter </w:t>
      </w:r>
      <w:r w:rsidR="009C1EEC" w:rsidRPr="009C1EEC">
        <w:rPr>
          <w:highlight w:val="yellow"/>
        </w:rPr>
        <w:t>anything with mass and volume</w:t>
      </w:r>
    </w:p>
    <w:p w14:paraId="5F1D5850" w14:textId="67A95E9F" w:rsidR="00852172" w:rsidRDefault="00852172" w:rsidP="00852172">
      <w:pPr>
        <w:pStyle w:val="ListParagraph"/>
        <w:numPr>
          <w:ilvl w:val="1"/>
          <w:numId w:val="2"/>
        </w:numPr>
        <w:spacing w:after="0" w:line="240" w:lineRule="auto"/>
      </w:pPr>
      <w:r>
        <w:t>Pure substance</w:t>
      </w:r>
      <w:r w:rsidR="009C1EEC">
        <w:t xml:space="preserve"> </w:t>
      </w:r>
      <w:r w:rsidR="009C1EEC" w:rsidRPr="009C1EEC">
        <w:rPr>
          <w:highlight w:val="yellow"/>
        </w:rPr>
        <w:t>one type of particle</w:t>
      </w:r>
    </w:p>
    <w:p w14:paraId="683FE0C9" w14:textId="575763E2" w:rsidR="00852172" w:rsidRDefault="00852172" w:rsidP="00852172">
      <w:pPr>
        <w:pStyle w:val="ListParagraph"/>
        <w:numPr>
          <w:ilvl w:val="1"/>
          <w:numId w:val="2"/>
        </w:numPr>
        <w:spacing w:after="0" w:line="240" w:lineRule="auto"/>
      </w:pPr>
      <w:r>
        <w:t>Mixture</w:t>
      </w:r>
      <w:r w:rsidR="009C1EEC">
        <w:t xml:space="preserve"> </w:t>
      </w:r>
      <w:r w:rsidR="009C1EEC" w:rsidRPr="009C1EEC">
        <w:rPr>
          <w:highlight w:val="yellow"/>
        </w:rPr>
        <w:t>2+ particles together, but not connected</w:t>
      </w:r>
    </w:p>
    <w:p w14:paraId="370D71C7" w14:textId="75513458" w:rsidR="00852172" w:rsidRDefault="00852172" w:rsidP="00852172">
      <w:pPr>
        <w:pStyle w:val="ListParagraph"/>
        <w:numPr>
          <w:ilvl w:val="1"/>
          <w:numId w:val="2"/>
        </w:numPr>
        <w:spacing w:after="0" w:line="240" w:lineRule="auto"/>
      </w:pPr>
      <w:r>
        <w:t>Element</w:t>
      </w:r>
      <w:r w:rsidR="009C1EEC">
        <w:t xml:space="preserve"> </w:t>
      </w:r>
      <w:r w:rsidR="009C1EEC" w:rsidRPr="009C1EEC">
        <w:rPr>
          <w:highlight w:val="yellow"/>
        </w:rPr>
        <w:t>one type of atom</w:t>
      </w:r>
    </w:p>
    <w:p w14:paraId="3DED5A22" w14:textId="4210A0A1" w:rsidR="00852172" w:rsidRDefault="00852172" w:rsidP="00852172">
      <w:pPr>
        <w:pStyle w:val="ListParagraph"/>
        <w:numPr>
          <w:ilvl w:val="1"/>
          <w:numId w:val="2"/>
        </w:numPr>
        <w:spacing w:after="0" w:line="240" w:lineRule="auto"/>
      </w:pPr>
      <w:r>
        <w:t>Compound</w:t>
      </w:r>
      <w:r w:rsidR="009C1EEC">
        <w:t xml:space="preserve"> </w:t>
      </w:r>
      <w:r w:rsidR="009C1EEC" w:rsidRPr="009C1EEC">
        <w:rPr>
          <w:highlight w:val="yellow"/>
        </w:rPr>
        <w:t>2+ elements connected</w:t>
      </w:r>
    </w:p>
    <w:p w14:paraId="732A5572" w14:textId="2C395D17" w:rsidR="00852172" w:rsidRDefault="00852172" w:rsidP="00852172">
      <w:pPr>
        <w:pStyle w:val="ListParagraph"/>
        <w:numPr>
          <w:ilvl w:val="1"/>
          <w:numId w:val="2"/>
        </w:numPr>
        <w:spacing w:after="0" w:line="240" w:lineRule="auto"/>
      </w:pPr>
      <w:r>
        <w:t>Chemical property</w:t>
      </w:r>
      <w:r w:rsidR="009C1EEC">
        <w:t xml:space="preserve"> </w:t>
      </w:r>
      <w:r w:rsidR="009C1EEC" w:rsidRPr="009C1EEC">
        <w:rPr>
          <w:highlight w:val="yellow"/>
        </w:rPr>
        <w:t>how it reacts</w:t>
      </w:r>
    </w:p>
    <w:p w14:paraId="6780438C" w14:textId="570C650F" w:rsidR="00852172" w:rsidRDefault="00852172" w:rsidP="00852172">
      <w:pPr>
        <w:pStyle w:val="ListParagraph"/>
        <w:numPr>
          <w:ilvl w:val="1"/>
          <w:numId w:val="2"/>
        </w:numPr>
        <w:spacing w:after="0" w:line="240" w:lineRule="auto"/>
      </w:pPr>
      <w:r>
        <w:t>Physical property</w:t>
      </w:r>
      <w:r w:rsidR="009C1EEC">
        <w:t xml:space="preserve"> </w:t>
      </w:r>
      <w:r w:rsidR="009C1EEC" w:rsidRPr="009C1EEC">
        <w:rPr>
          <w:highlight w:val="yellow"/>
        </w:rPr>
        <w:t>what it is</w:t>
      </w:r>
    </w:p>
    <w:p w14:paraId="782B0DF3" w14:textId="1B3AC362" w:rsidR="001910D2" w:rsidRDefault="001910D2" w:rsidP="009C1EEC">
      <w:pPr>
        <w:spacing w:after="0" w:line="240" w:lineRule="auto"/>
        <w:sectPr w:rsidR="001910D2" w:rsidSect="001910D2">
          <w:type w:val="continuous"/>
          <w:pgSz w:w="12240" w:h="15840"/>
          <w:pgMar w:top="720" w:right="720" w:bottom="720" w:left="720" w:header="720" w:footer="720" w:gutter="0"/>
          <w:cols w:num="2" w:space="720"/>
          <w:docGrid w:linePitch="360"/>
        </w:sectPr>
      </w:pPr>
    </w:p>
    <w:p w14:paraId="5933A0DE" w14:textId="71F2516F" w:rsidR="00852172" w:rsidRDefault="00852172" w:rsidP="00852172">
      <w:pPr>
        <w:pStyle w:val="ListParagraph"/>
        <w:numPr>
          <w:ilvl w:val="0"/>
          <w:numId w:val="2"/>
        </w:numPr>
        <w:spacing w:after="0" w:line="240" w:lineRule="auto"/>
      </w:pPr>
      <w:r>
        <w:t>Identify whether each of the following are elements, compounds, or mixtures:</w:t>
      </w:r>
    </w:p>
    <w:p w14:paraId="271278FC" w14:textId="77777777" w:rsidR="001910D2" w:rsidRDefault="001910D2" w:rsidP="00852172">
      <w:pPr>
        <w:pStyle w:val="ListParagraph"/>
        <w:numPr>
          <w:ilvl w:val="1"/>
          <w:numId w:val="2"/>
        </w:numPr>
        <w:spacing w:after="0" w:line="240" w:lineRule="auto"/>
        <w:sectPr w:rsidR="001910D2" w:rsidSect="001910D2">
          <w:type w:val="continuous"/>
          <w:pgSz w:w="12240" w:h="15840"/>
          <w:pgMar w:top="720" w:right="720" w:bottom="720" w:left="720" w:header="720" w:footer="720" w:gutter="0"/>
          <w:cols w:space="720"/>
          <w:docGrid w:linePitch="360"/>
        </w:sectPr>
      </w:pPr>
    </w:p>
    <w:p w14:paraId="7C78EB1F" w14:textId="07DCE75D" w:rsidR="00852172" w:rsidRDefault="00852172" w:rsidP="001910D2">
      <w:pPr>
        <w:pStyle w:val="ListParagraph"/>
        <w:numPr>
          <w:ilvl w:val="1"/>
          <w:numId w:val="2"/>
        </w:numPr>
        <w:spacing w:after="0" w:line="240" w:lineRule="auto"/>
        <w:ind w:right="-450"/>
      </w:pPr>
      <w:r>
        <w:t>__</w:t>
      </w:r>
      <w:r w:rsidR="009C1EEC" w:rsidRPr="009C1EEC">
        <w:rPr>
          <w:highlight w:val="yellow"/>
          <w:u w:val="single"/>
        </w:rPr>
        <w:t>C</w:t>
      </w:r>
      <w:r>
        <w:t xml:space="preserve">_ </w:t>
      </w:r>
      <w:r w:rsidR="00793A8C">
        <w:t>water (H</w:t>
      </w:r>
      <w:r w:rsidR="00793A8C">
        <w:rPr>
          <w:vertAlign w:val="subscript"/>
        </w:rPr>
        <w:t>2</w:t>
      </w:r>
      <w:r w:rsidR="00793A8C">
        <w:t>O)</w:t>
      </w:r>
    </w:p>
    <w:p w14:paraId="7C2E3538" w14:textId="4EAAFF33" w:rsidR="00793A8C" w:rsidRDefault="00793A8C" w:rsidP="001910D2">
      <w:pPr>
        <w:pStyle w:val="ListParagraph"/>
        <w:numPr>
          <w:ilvl w:val="1"/>
          <w:numId w:val="2"/>
        </w:numPr>
        <w:spacing w:after="0" w:line="240" w:lineRule="auto"/>
        <w:ind w:right="-450"/>
      </w:pPr>
      <w:r>
        <w:t>_</w:t>
      </w:r>
      <w:r w:rsidR="009C1EEC" w:rsidRPr="009C1EEC">
        <w:rPr>
          <w:highlight w:val="yellow"/>
          <w:u w:val="single"/>
        </w:rPr>
        <w:t>M</w:t>
      </w:r>
      <w:r w:rsidR="009C1EEC">
        <w:rPr>
          <w:u w:val="single"/>
        </w:rPr>
        <w:t>_</w:t>
      </w:r>
      <w:r>
        <w:t xml:space="preserve"> chocolate (C</w:t>
      </w:r>
      <w:r>
        <w:rPr>
          <w:vertAlign w:val="subscript"/>
        </w:rPr>
        <w:t>6</w:t>
      </w:r>
      <w:r>
        <w:t>H</w:t>
      </w:r>
      <w:r>
        <w:rPr>
          <w:vertAlign w:val="subscript"/>
        </w:rPr>
        <w:t>12</w:t>
      </w:r>
      <w:r>
        <w:t>O</w:t>
      </w:r>
      <w:r>
        <w:rPr>
          <w:vertAlign w:val="subscript"/>
        </w:rPr>
        <w:t>6</w:t>
      </w:r>
      <w:r>
        <w:t xml:space="preserve"> &amp; NaCl &amp; …)</w:t>
      </w:r>
    </w:p>
    <w:p w14:paraId="28CDDC20" w14:textId="41B16EB5" w:rsidR="00793A8C" w:rsidRDefault="00793A8C" w:rsidP="001910D2">
      <w:pPr>
        <w:pStyle w:val="ListParagraph"/>
        <w:numPr>
          <w:ilvl w:val="1"/>
          <w:numId w:val="2"/>
        </w:numPr>
        <w:spacing w:after="0" w:line="240" w:lineRule="auto"/>
        <w:ind w:right="-450"/>
      </w:pPr>
      <w:r>
        <w:t>__</w:t>
      </w:r>
      <w:r w:rsidR="009C1EEC" w:rsidRPr="009C1EEC">
        <w:rPr>
          <w:highlight w:val="yellow"/>
          <w:u w:val="single"/>
        </w:rPr>
        <w:t>E</w:t>
      </w:r>
      <w:r>
        <w:t>__ nickel (Ni)</w:t>
      </w:r>
    </w:p>
    <w:p w14:paraId="293F7811" w14:textId="09F3E51D" w:rsidR="00793A8C" w:rsidRDefault="00793A8C" w:rsidP="001910D2">
      <w:pPr>
        <w:pStyle w:val="ListParagraph"/>
        <w:numPr>
          <w:ilvl w:val="1"/>
          <w:numId w:val="2"/>
        </w:numPr>
        <w:spacing w:after="0" w:line="240" w:lineRule="auto"/>
        <w:ind w:right="-450"/>
      </w:pPr>
      <w:r>
        <w:t>__</w:t>
      </w:r>
      <w:r w:rsidR="009C1EEC" w:rsidRPr="009C1EEC">
        <w:rPr>
          <w:highlight w:val="yellow"/>
          <w:u w:val="single"/>
        </w:rPr>
        <w:t>C</w:t>
      </w:r>
      <w:r>
        <w:t>__ potassium fluoride (KF)</w:t>
      </w:r>
    </w:p>
    <w:p w14:paraId="4ABD14F7" w14:textId="33379208" w:rsidR="00793A8C" w:rsidRDefault="00793A8C" w:rsidP="001910D2">
      <w:pPr>
        <w:pStyle w:val="ListParagraph"/>
        <w:numPr>
          <w:ilvl w:val="1"/>
          <w:numId w:val="2"/>
        </w:numPr>
        <w:spacing w:after="0" w:line="240" w:lineRule="auto"/>
        <w:ind w:right="-450"/>
      </w:pPr>
      <w:r>
        <w:t>_</w:t>
      </w:r>
      <w:r w:rsidR="009C1EEC" w:rsidRPr="009C1EEC">
        <w:rPr>
          <w:highlight w:val="yellow"/>
          <w:u w:val="single"/>
        </w:rPr>
        <w:t>E</w:t>
      </w:r>
      <w:r>
        <w:t>_ tungsten (W)</w:t>
      </w:r>
    </w:p>
    <w:p w14:paraId="4B152964" w14:textId="2DCB4DD7" w:rsidR="00793A8C" w:rsidRDefault="00793A8C" w:rsidP="001910D2">
      <w:pPr>
        <w:pStyle w:val="ListParagraph"/>
        <w:numPr>
          <w:ilvl w:val="1"/>
          <w:numId w:val="2"/>
        </w:numPr>
        <w:spacing w:after="0" w:line="240" w:lineRule="auto"/>
        <w:ind w:right="-450"/>
      </w:pPr>
      <w:r>
        <w:t>_</w:t>
      </w:r>
      <w:r w:rsidR="009C1EEC" w:rsidRPr="009C1EEC">
        <w:rPr>
          <w:highlight w:val="yellow"/>
          <w:u w:val="single"/>
        </w:rPr>
        <w:t>M</w:t>
      </w:r>
      <w:r>
        <w:t>_ glass (SiO</w:t>
      </w:r>
      <w:r>
        <w:rPr>
          <w:vertAlign w:val="subscript"/>
        </w:rPr>
        <w:t>2</w:t>
      </w:r>
      <w:r>
        <w:t xml:space="preserve"> &amp; Na</w:t>
      </w:r>
      <w:r>
        <w:rPr>
          <w:vertAlign w:val="subscript"/>
        </w:rPr>
        <w:t>2</w:t>
      </w:r>
      <w:r>
        <w:t>CO</w:t>
      </w:r>
      <w:r>
        <w:rPr>
          <w:vertAlign w:val="subscript"/>
        </w:rPr>
        <w:t>3</w:t>
      </w:r>
      <w:r>
        <w:t xml:space="preserve"> &amp; …)</w:t>
      </w:r>
    </w:p>
    <w:p w14:paraId="54C8AC76" w14:textId="77777777" w:rsidR="001910D2" w:rsidRDefault="001910D2" w:rsidP="00793A8C">
      <w:pPr>
        <w:pStyle w:val="ListParagraph"/>
        <w:numPr>
          <w:ilvl w:val="0"/>
          <w:numId w:val="2"/>
        </w:numPr>
        <w:spacing w:after="0" w:line="240" w:lineRule="auto"/>
        <w:sectPr w:rsidR="001910D2" w:rsidSect="001910D2">
          <w:type w:val="continuous"/>
          <w:pgSz w:w="12240" w:h="15840"/>
          <w:pgMar w:top="720" w:right="720" w:bottom="720" w:left="720" w:header="720" w:footer="720" w:gutter="0"/>
          <w:cols w:num="2" w:space="720"/>
          <w:docGrid w:linePitch="360"/>
        </w:sectPr>
      </w:pPr>
    </w:p>
    <w:p w14:paraId="6AE23315" w14:textId="0AB820A2" w:rsidR="00793A8C" w:rsidRDefault="001C57B7" w:rsidP="00793A8C">
      <w:pPr>
        <w:pStyle w:val="ListParagraph"/>
        <w:numPr>
          <w:ilvl w:val="0"/>
          <w:numId w:val="2"/>
        </w:numPr>
        <w:spacing w:after="0" w:line="240" w:lineRule="auto"/>
      </w:pPr>
      <w:r>
        <w:t>Identify whether each of the following are chemical or physical properties:</w:t>
      </w:r>
    </w:p>
    <w:p w14:paraId="6BE06A12" w14:textId="77777777" w:rsidR="001910D2" w:rsidRDefault="001910D2" w:rsidP="001C57B7">
      <w:pPr>
        <w:pStyle w:val="ListParagraph"/>
        <w:numPr>
          <w:ilvl w:val="1"/>
          <w:numId w:val="2"/>
        </w:numPr>
        <w:spacing w:after="0" w:line="240" w:lineRule="auto"/>
        <w:sectPr w:rsidR="001910D2" w:rsidSect="001910D2">
          <w:type w:val="continuous"/>
          <w:pgSz w:w="12240" w:h="15840"/>
          <w:pgMar w:top="720" w:right="720" w:bottom="720" w:left="720" w:header="720" w:footer="720" w:gutter="0"/>
          <w:cols w:space="720"/>
          <w:docGrid w:linePitch="360"/>
        </w:sectPr>
      </w:pPr>
    </w:p>
    <w:p w14:paraId="2052BAA0" w14:textId="096F7FF7" w:rsidR="001C57B7" w:rsidRDefault="001C57B7" w:rsidP="001C57B7">
      <w:pPr>
        <w:pStyle w:val="ListParagraph"/>
        <w:numPr>
          <w:ilvl w:val="1"/>
          <w:numId w:val="2"/>
        </w:numPr>
        <w:spacing w:after="0" w:line="240" w:lineRule="auto"/>
      </w:pPr>
      <w:r>
        <w:t>___</w:t>
      </w:r>
      <w:r w:rsidR="009C1EEC" w:rsidRPr="009C1EEC">
        <w:rPr>
          <w:highlight w:val="yellow"/>
          <w:u w:val="single"/>
        </w:rPr>
        <w:t>PP</w:t>
      </w:r>
      <w:r>
        <w:t xml:space="preserve">___ melting point </w:t>
      </w:r>
    </w:p>
    <w:p w14:paraId="1B8EF317" w14:textId="77AED8C7" w:rsidR="001C57B7" w:rsidRDefault="001C57B7" w:rsidP="001C57B7">
      <w:pPr>
        <w:pStyle w:val="ListParagraph"/>
        <w:numPr>
          <w:ilvl w:val="1"/>
          <w:numId w:val="2"/>
        </w:numPr>
        <w:spacing w:after="0" w:line="240" w:lineRule="auto"/>
      </w:pPr>
      <w:r>
        <w:t>__</w:t>
      </w:r>
      <w:r w:rsidR="009C1EEC" w:rsidRPr="009C1EEC">
        <w:rPr>
          <w:highlight w:val="yellow"/>
          <w:u w:val="single"/>
        </w:rPr>
        <w:t>CP</w:t>
      </w:r>
      <w:r>
        <w:t xml:space="preserve">__ combustibility </w:t>
      </w:r>
    </w:p>
    <w:p w14:paraId="3260046A" w14:textId="7C158CE4" w:rsidR="001C57B7" w:rsidRDefault="001C57B7" w:rsidP="001C57B7">
      <w:pPr>
        <w:pStyle w:val="ListParagraph"/>
        <w:numPr>
          <w:ilvl w:val="1"/>
          <w:numId w:val="2"/>
        </w:numPr>
        <w:spacing w:after="0" w:line="240" w:lineRule="auto"/>
      </w:pPr>
      <w:r>
        <w:t>_</w:t>
      </w:r>
      <w:r w:rsidR="009C1EEC" w:rsidRPr="009C1EEC">
        <w:rPr>
          <w:highlight w:val="yellow"/>
          <w:u w:val="single"/>
        </w:rPr>
        <w:t>PP</w:t>
      </w:r>
      <w:r>
        <w:t xml:space="preserve">___ malleability </w:t>
      </w:r>
    </w:p>
    <w:p w14:paraId="344A6F50" w14:textId="0AF5222F" w:rsidR="001C57B7" w:rsidRDefault="001C57B7" w:rsidP="001C57B7">
      <w:pPr>
        <w:pStyle w:val="ListParagraph"/>
        <w:numPr>
          <w:ilvl w:val="1"/>
          <w:numId w:val="2"/>
        </w:numPr>
        <w:spacing w:after="0" w:line="240" w:lineRule="auto"/>
      </w:pPr>
      <w:r>
        <w:t>__</w:t>
      </w:r>
      <w:r w:rsidR="009C1EEC" w:rsidRPr="009C1EEC">
        <w:rPr>
          <w:highlight w:val="yellow"/>
          <w:u w:val="single"/>
        </w:rPr>
        <w:t>PP</w:t>
      </w:r>
      <w:r>
        <w:t xml:space="preserve">__ color </w:t>
      </w:r>
    </w:p>
    <w:p w14:paraId="5B5666E9" w14:textId="165E407D" w:rsidR="001C57B7" w:rsidRDefault="001C57B7" w:rsidP="001C57B7">
      <w:pPr>
        <w:pStyle w:val="ListParagraph"/>
        <w:numPr>
          <w:ilvl w:val="1"/>
          <w:numId w:val="2"/>
        </w:numPr>
        <w:spacing w:after="0" w:line="240" w:lineRule="auto"/>
      </w:pPr>
      <w:r>
        <w:t>__</w:t>
      </w:r>
      <w:r w:rsidR="009C1EEC" w:rsidRPr="009C1EEC">
        <w:rPr>
          <w:highlight w:val="yellow"/>
          <w:u w:val="single"/>
        </w:rPr>
        <w:t>CP</w:t>
      </w:r>
      <w:r>
        <w:t xml:space="preserve">__ reaction with metal </w:t>
      </w:r>
    </w:p>
    <w:p w14:paraId="7B855A82" w14:textId="5A4F2177" w:rsidR="001C57B7" w:rsidRDefault="001C57B7" w:rsidP="001C57B7">
      <w:pPr>
        <w:pStyle w:val="ListParagraph"/>
        <w:numPr>
          <w:ilvl w:val="1"/>
          <w:numId w:val="2"/>
        </w:numPr>
        <w:spacing w:after="0" w:line="240" w:lineRule="auto"/>
      </w:pPr>
      <w:r>
        <w:t>__</w:t>
      </w:r>
      <w:r w:rsidR="009C1EEC" w:rsidRPr="009C1EEC">
        <w:rPr>
          <w:highlight w:val="yellow"/>
          <w:u w:val="single"/>
        </w:rPr>
        <w:t>PP</w:t>
      </w:r>
      <w:r>
        <w:t>_ density</w:t>
      </w:r>
    </w:p>
    <w:p w14:paraId="43BFFF26" w14:textId="6AF136C3" w:rsidR="001C57B7" w:rsidRDefault="001C57B7" w:rsidP="001C57B7">
      <w:pPr>
        <w:pStyle w:val="ListParagraph"/>
        <w:numPr>
          <w:ilvl w:val="1"/>
          <w:numId w:val="2"/>
        </w:numPr>
        <w:spacing w:after="0" w:line="240" w:lineRule="auto"/>
      </w:pPr>
      <w:r>
        <w:t>_</w:t>
      </w:r>
      <w:r w:rsidR="009C1EEC" w:rsidRPr="009C1EEC">
        <w:rPr>
          <w:highlight w:val="yellow"/>
          <w:u w:val="single"/>
        </w:rPr>
        <w:t>PP</w:t>
      </w:r>
      <w:r>
        <w:t xml:space="preserve">__ solubility (dissolving) </w:t>
      </w:r>
    </w:p>
    <w:p w14:paraId="3A653E4A" w14:textId="77777777" w:rsidR="001910D2" w:rsidRDefault="001910D2" w:rsidP="00F746CE">
      <w:pPr>
        <w:spacing w:after="0" w:line="240" w:lineRule="auto"/>
        <w:sectPr w:rsidR="001910D2" w:rsidSect="001910D2">
          <w:type w:val="continuous"/>
          <w:pgSz w:w="12240" w:h="15840"/>
          <w:pgMar w:top="720" w:right="720" w:bottom="720" w:left="720" w:header="720" w:footer="720" w:gutter="0"/>
          <w:cols w:num="2" w:space="720"/>
          <w:docGrid w:linePitch="360"/>
        </w:sectPr>
      </w:pPr>
    </w:p>
    <w:p w14:paraId="3E104524" w14:textId="1B522BC1" w:rsidR="001C57B7" w:rsidRDefault="001C57B7" w:rsidP="00F746CE">
      <w:pPr>
        <w:spacing w:after="0" w:line="240" w:lineRule="auto"/>
      </w:pPr>
    </w:p>
    <w:p w14:paraId="1FDE1DBA" w14:textId="77777777" w:rsidR="00F746CE" w:rsidRPr="00F413D3" w:rsidRDefault="00F746CE" w:rsidP="00F746CE">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sz w:val="24"/>
          <w:szCs w:val="24"/>
        </w:rPr>
        <w:t>LT 1.6</w:t>
      </w:r>
      <w:r w:rsidRPr="00F413D3">
        <w:rPr>
          <w:rFonts w:ascii="Calibri" w:eastAsia="Times New Roman" w:hAnsi="Calibri" w:cs="Calibri"/>
          <w:b/>
          <w:bCs/>
          <w:sz w:val="24"/>
          <w:szCs w:val="24"/>
        </w:rPr>
        <w:t>: Explain and model energy transfers between systems and surroundings. </w:t>
      </w:r>
      <w:r w:rsidRPr="00F413D3">
        <w:rPr>
          <w:rFonts w:ascii="Calibri" w:eastAsia="Times New Roman" w:hAnsi="Calibri" w:cs="Calibri"/>
          <w:sz w:val="24"/>
          <w:szCs w:val="24"/>
        </w:rPr>
        <w:t> </w:t>
      </w:r>
    </w:p>
    <w:p w14:paraId="520EE117" w14:textId="3B2355D4" w:rsidR="00F746CE" w:rsidRDefault="002B0DCC" w:rsidP="00F746CE">
      <w:pPr>
        <w:pStyle w:val="ListParagraph"/>
        <w:numPr>
          <w:ilvl w:val="0"/>
          <w:numId w:val="2"/>
        </w:numPr>
        <w:spacing w:after="0" w:line="240" w:lineRule="auto"/>
      </w:pPr>
      <w:r>
        <w:t>Identify the system and the surroundings in the following scenarios:</w:t>
      </w:r>
    </w:p>
    <w:p w14:paraId="55A07091" w14:textId="7668B1A9" w:rsidR="002B0DCC" w:rsidRDefault="002B0DCC" w:rsidP="002B0DCC">
      <w:pPr>
        <w:pStyle w:val="ListParagraph"/>
        <w:numPr>
          <w:ilvl w:val="1"/>
          <w:numId w:val="2"/>
        </w:numPr>
        <w:spacing w:after="0" w:line="240" w:lineRule="auto"/>
      </w:pPr>
      <w:r>
        <w:t>Two liquids are mixed in a beaker and the temperature changes</w:t>
      </w:r>
      <w:r w:rsidR="00B750BB" w:rsidRPr="00B750BB">
        <w:rPr>
          <w:highlight w:val="yellow"/>
        </w:rPr>
        <w:t>.  Liquids are the system, beaker is the surroundings</w:t>
      </w:r>
      <w:r w:rsidR="00B750BB">
        <w:t>.</w:t>
      </w:r>
    </w:p>
    <w:p w14:paraId="5118FD57" w14:textId="55E43FD8" w:rsidR="002B0DCC" w:rsidRDefault="002B0DCC" w:rsidP="002B0DCC">
      <w:pPr>
        <w:pStyle w:val="ListParagraph"/>
        <w:numPr>
          <w:ilvl w:val="1"/>
          <w:numId w:val="2"/>
        </w:numPr>
        <w:spacing w:after="0" w:line="240" w:lineRule="auto"/>
      </w:pPr>
      <w:r>
        <w:t>An ice cube melts on the counter</w:t>
      </w:r>
      <w:r w:rsidR="00B750BB">
        <w:t xml:space="preserve">. </w:t>
      </w:r>
      <w:r w:rsidR="00B750BB" w:rsidRPr="00B750BB">
        <w:rPr>
          <w:highlight w:val="yellow"/>
        </w:rPr>
        <w:t>Ice cube in the system, counter/air is the surroundings</w:t>
      </w:r>
      <w:r w:rsidR="00B750BB">
        <w:t>.</w:t>
      </w:r>
    </w:p>
    <w:p w14:paraId="4917B6FD" w14:textId="0DA924D5" w:rsidR="00A13F46" w:rsidRDefault="00A13F46" w:rsidP="00A13F46">
      <w:pPr>
        <w:pStyle w:val="ListParagraph"/>
        <w:numPr>
          <w:ilvl w:val="0"/>
          <w:numId w:val="2"/>
        </w:numPr>
        <w:spacing w:after="0" w:line="240" w:lineRule="auto"/>
      </w:pPr>
      <w:r>
        <w:t xml:space="preserve">Define open, closed, and isolated systems and give an example of each. </w:t>
      </w:r>
      <w:r w:rsidR="009C1EEC">
        <w:t xml:space="preserve"> </w:t>
      </w:r>
      <w:r w:rsidR="009C1EEC" w:rsidRPr="009C1EEC">
        <w:rPr>
          <w:highlight w:val="yellow"/>
        </w:rPr>
        <w:t>Open means matter/energy is exchanged.  Closed means matter not exchanged.  Insulated means energy not exchanged.</w:t>
      </w:r>
    </w:p>
    <w:p w14:paraId="31D6C696" w14:textId="6EBA8EF8" w:rsidR="002B0DCC" w:rsidRDefault="009C1EEC" w:rsidP="002B0DCC">
      <w:pPr>
        <w:pStyle w:val="ListParagraph"/>
        <w:numPr>
          <w:ilvl w:val="0"/>
          <w:numId w:val="2"/>
        </w:numPr>
        <w:spacing w:after="0" w:line="240" w:lineRule="auto"/>
      </w:pPr>
      <w:r>
        <w:rPr>
          <w:noProof/>
        </w:rPr>
        <w:lastRenderedPageBreak/>
        <mc:AlternateContent>
          <mc:Choice Requires="wps">
            <w:drawing>
              <wp:anchor distT="0" distB="0" distL="114300" distR="114300" simplePos="0" relativeHeight="251670528" behindDoc="0" locked="0" layoutInCell="1" allowOverlap="1" wp14:anchorId="429B43DB" wp14:editId="1200A18A">
                <wp:simplePos x="0" y="0"/>
                <wp:positionH relativeFrom="column">
                  <wp:posOffset>5438775</wp:posOffset>
                </wp:positionH>
                <wp:positionV relativeFrom="paragraph">
                  <wp:posOffset>247015</wp:posOffset>
                </wp:positionV>
                <wp:extent cx="323850" cy="180975"/>
                <wp:effectExtent l="19050" t="19050" r="57150" b="47625"/>
                <wp:wrapNone/>
                <wp:docPr id="20" name="Straight Arrow Connector 20"/>
                <wp:cNvGraphicFramePr/>
                <a:graphic xmlns:a="http://schemas.openxmlformats.org/drawingml/2006/main">
                  <a:graphicData uri="http://schemas.microsoft.com/office/word/2010/wordprocessingShape">
                    <wps:wsp>
                      <wps:cNvCnPr/>
                      <wps:spPr>
                        <a:xfrm>
                          <a:off x="0" y="0"/>
                          <a:ext cx="323850" cy="1809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1B171F" id="_x0000_t32" coordsize="21600,21600" o:spt="32" o:oned="t" path="m,l21600,21600e" filled="f">
                <v:path arrowok="t" fillok="f" o:connecttype="none"/>
                <o:lock v:ext="edit" shapetype="t"/>
              </v:shapetype>
              <v:shape id="Straight Arrow Connector 20" o:spid="_x0000_s1026" type="#_x0000_t32" style="position:absolute;margin-left:428.25pt;margin-top:19.45pt;width:25.5pt;height:14.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" strokecolor="red" strokeweight="3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2972C798" wp14:editId="0A3AC47F">
                <wp:simplePos x="0" y="0"/>
                <wp:positionH relativeFrom="column">
                  <wp:posOffset>5067300</wp:posOffset>
                </wp:positionH>
                <wp:positionV relativeFrom="paragraph">
                  <wp:posOffset>361315</wp:posOffset>
                </wp:positionV>
                <wp:extent cx="323850" cy="180975"/>
                <wp:effectExtent l="19050" t="19050" r="57150" b="47625"/>
                <wp:wrapNone/>
                <wp:docPr id="19" name="Straight Arrow Connector 19"/>
                <wp:cNvGraphicFramePr/>
                <a:graphic xmlns:a="http://schemas.openxmlformats.org/drawingml/2006/main">
                  <a:graphicData uri="http://schemas.microsoft.com/office/word/2010/wordprocessingShape">
                    <wps:wsp>
                      <wps:cNvCnPr/>
                      <wps:spPr>
                        <a:xfrm>
                          <a:off x="0" y="0"/>
                          <a:ext cx="323850" cy="1809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F1B5A7" id="Straight Arrow Connector 19" o:spid="_x0000_s1026" type="#_x0000_t32" style="position:absolute;margin-left:399pt;margin-top:28.45pt;width:25.5pt;height:14.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" strokecolor="red" strokeweight="3pt">
                <v:stroke endarrow="block" joinstyle="miter"/>
              </v:shape>
            </w:pict>
          </mc:Fallback>
        </mc:AlternateContent>
      </w:r>
      <w:r w:rsidR="001910D2">
        <w:rPr>
          <w:noProof/>
        </w:rPr>
        <w:drawing>
          <wp:anchor distT="0" distB="0" distL="114300" distR="114300" simplePos="0" relativeHeight="251663360" behindDoc="1" locked="0" layoutInCell="1" allowOverlap="1" wp14:anchorId="1DA38360" wp14:editId="2A84D3B2">
            <wp:simplePos x="0" y="0"/>
            <wp:positionH relativeFrom="margin">
              <wp:posOffset>5136515</wp:posOffset>
            </wp:positionH>
            <wp:positionV relativeFrom="paragraph">
              <wp:posOffset>294005</wp:posOffset>
            </wp:positionV>
            <wp:extent cx="1395730" cy="856615"/>
            <wp:effectExtent l="0" t="0" r="0" b="635"/>
            <wp:wrapTight wrapText="bothSides">
              <wp:wrapPolygon edited="0">
                <wp:start x="21600" y="21600"/>
                <wp:lineTo x="21600" y="464"/>
                <wp:lineTo x="373" y="464"/>
                <wp:lineTo x="373" y="21600"/>
                <wp:lineTo x="21600" y="21600"/>
              </wp:wrapPolygon>
            </wp:wrapTight>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39573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DCC">
        <w:t xml:space="preserve">You put an ice cube tray full of water into the freezer. On the image to the right, show the energy transfer—is energy entering or exiting the water as it becomes ice? </w:t>
      </w:r>
      <w:r w:rsidRPr="009C1EEC">
        <w:rPr>
          <w:highlight w:val="yellow"/>
        </w:rPr>
        <w:t>Energy is exiting the water as it becomes ice.</w:t>
      </w:r>
    </w:p>
    <w:p w14:paraId="6C480395" w14:textId="0465ACDA" w:rsidR="002B0DCC" w:rsidRDefault="002B0DCC" w:rsidP="002B0DCC">
      <w:pPr>
        <w:pStyle w:val="ListParagraph"/>
        <w:numPr>
          <w:ilvl w:val="0"/>
          <w:numId w:val="2"/>
        </w:numPr>
        <w:spacing w:after="0" w:line="240" w:lineRule="auto"/>
      </w:pPr>
      <w:r>
        <w:t>Label each of the following as potential or kinetic energy:</w:t>
      </w:r>
    </w:p>
    <w:p w14:paraId="0668CFB5" w14:textId="40AC1FC1" w:rsidR="002B0DCC" w:rsidRDefault="002B0DCC" w:rsidP="002B0DCC">
      <w:pPr>
        <w:pStyle w:val="ListParagraph"/>
        <w:numPr>
          <w:ilvl w:val="1"/>
          <w:numId w:val="2"/>
        </w:numPr>
        <w:spacing w:after="0" w:line="240" w:lineRule="auto"/>
      </w:pPr>
      <w:r>
        <w:t>__</w:t>
      </w:r>
      <w:r w:rsidR="00B750BB" w:rsidRPr="00B750BB">
        <w:rPr>
          <w:highlight w:val="yellow"/>
          <w:u w:val="single"/>
        </w:rPr>
        <w:t>PE</w:t>
      </w:r>
      <w:r>
        <w:t xml:space="preserve">__ energy in food </w:t>
      </w:r>
    </w:p>
    <w:p w14:paraId="1D131EC2" w14:textId="4BA4EBD4" w:rsidR="002B0DCC" w:rsidRDefault="009C1EEC" w:rsidP="002B0DCC">
      <w:pPr>
        <w:pStyle w:val="ListParagraph"/>
        <w:numPr>
          <w:ilvl w:val="1"/>
          <w:numId w:val="2"/>
        </w:numPr>
        <w:spacing w:after="0" w:line="240" w:lineRule="auto"/>
      </w:pPr>
      <w:r>
        <w:rPr>
          <w:noProof/>
        </w:rPr>
        <mc:AlternateContent>
          <mc:Choice Requires="wps">
            <w:drawing>
              <wp:anchor distT="0" distB="0" distL="114300" distR="114300" simplePos="0" relativeHeight="251674624" behindDoc="0" locked="0" layoutInCell="1" allowOverlap="1" wp14:anchorId="3CB13E44" wp14:editId="57F78AF7">
                <wp:simplePos x="0" y="0"/>
                <wp:positionH relativeFrom="column">
                  <wp:posOffset>6267450</wp:posOffset>
                </wp:positionH>
                <wp:positionV relativeFrom="paragraph">
                  <wp:posOffset>51435</wp:posOffset>
                </wp:positionV>
                <wp:extent cx="266700" cy="219075"/>
                <wp:effectExtent l="38100" t="38100" r="19050" b="28575"/>
                <wp:wrapNone/>
                <wp:docPr id="22" name="Straight Arrow Connector 22"/>
                <wp:cNvGraphicFramePr/>
                <a:graphic xmlns:a="http://schemas.openxmlformats.org/drawingml/2006/main">
                  <a:graphicData uri="http://schemas.microsoft.com/office/word/2010/wordprocessingShape">
                    <wps:wsp>
                      <wps:cNvCnPr/>
                      <wps:spPr>
                        <a:xfrm flipH="1" flipV="1">
                          <a:off x="0" y="0"/>
                          <a:ext cx="266700" cy="2190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9F00AF" id="Straight Arrow Connector 22" o:spid="_x0000_s1026" type="#_x0000_t32" style="position:absolute;margin-left:493.5pt;margin-top:4.05pt;width:21pt;height:17.2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" strokecolor="red" strokeweight="3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6BFAB500" wp14:editId="5BF22746">
                <wp:simplePos x="0" y="0"/>
                <wp:positionH relativeFrom="column">
                  <wp:posOffset>4781550</wp:posOffset>
                </wp:positionH>
                <wp:positionV relativeFrom="paragraph">
                  <wp:posOffset>50800</wp:posOffset>
                </wp:positionV>
                <wp:extent cx="342900" cy="228600"/>
                <wp:effectExtent l="19050" t="38100" r="38100" b="19050"/>
                <wp:wrapNone/>
                <wp:docPr id="21" name="Straight Arrow Connector 21"/>
                <wp:cNvGraphicFramePr/>
                <a:graphic xmlns:a="http://schemas.openxmlformats.org/drawingml/2006/main">
                  <a:graphicData uri="http://schemas.microsoft.com/office/word/2010/wordprocessingShape">
                    <wps:wsp>
                      <wps:cNvCnPr/>
                      <wps:spPr>
                        <a:xfrm flipV="1">
                          <a:off x="0" y="0"/>
                          <a:ext cx="342900" cy="2286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4D7C6" id="Straight Arrow Connector 21" o:spid="_x0000_s1026" type="#_x0000_t32" style="position:absolute;margin-left:376.5pt;margin-top:4pt;width:27pt;height:1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" strokecolor="red" strokeweight="3pt">
                <v:stroke endarrow="block" joinstyle="miter"/>
              </v:shape>
            </w:pict>
          </mc:Fallback>
        </mc:AlternateContent>
      </w:r>
      <w:r w:rsidR="002B0DCC">
        <w:t>__</w:t>
      </w:r>
      <w:r w:rsidR="00B750BB" w:rsidRPr="00B750BB">
        <w:rPr>
          <w:highlight w:val="yellow"/>
          <w:u w:val="single"/>
        </w:rPr>
        <w:t>KE</w:t>
      </w:r>
      <w:r w:rsidR="002B0DCC">
        <w:t>_ energy from fire</w:t>
      </w:r>
    </w:p>
    <w:p w14:paraId="228AE263" w14:textId="1ED50F53" w:rsidR="002B0DCC" w:rsidRDefault="002B0DCC" w:rsidP="002B0DCC">
      <w:pPr>
        <w:pStyle w:val="ListParagraph"/>
        <w:numPr>
          <w:ilvl w:val="1"/>
          <w:numId w:val="2"/>
        </w:numPr>
        <w:spacing w:after="0" w:line="240" w:lineRule="auto"/>
      </w:pPr>
      <w:r>
        <w:t>_</w:t>
      </w:r>
      <w:r w:rsidR="00B750BB" w:rsidRPr="00B750BB">
        <w:rPr>
          <w:highlight w:val="yellow"/>
          <w:u w:val="single"/>
        </w:rPr>
        <w:t>PE</w:t>
      </w:r>
      <w:r>
        <w:t>__ a chandelier hanging from the ceiling</w:t>
      </w:r>
    </w:p>
    <w:p w14:paraId="5BE2452D" w14:textId="239EA2E9" w:rsidR="002B0DCC" w:rsidRDefault="002B0DCC" w:rsidP="002B0DCC">
      <w:pPr>
        <w:pStyle w:val="ListParagraph"/>
        <w:numPr>
          <w:ilvl w:val="1"/>
          <w:numId w:val="2"/>
        </w:numPr>
        <w:spacing w:after="0" w:line="240" w:lineRule="auto"/>
      </w:pPr>
      <w:r>
        <w:t>__</w:t>
      </w:r>
      <w:r w:rsidR="00B750BB" w:rsidRPr="00B750BB">
        <w:rPr>
          <w:highlight w:val="yellow"/>
          <w:u w:val="single"/>
        </w:rPr>
        <w:t>KE</w:t>
      </w:r>
      <w:r>
        <w:t xml:space="preserve">_ a rock rolling down a hill </w:t>
      </w:r>
    </w:p>
    <w:p w14:paraId="1DD90C7A" w14:textId="46536EA2" w:rsidR="002B0DCC" w:rsidRDefault="002B0DCC" w:rsidP="002B0DCC">
      <w:pPr>
        <w:spacing w:after="0" w:line="240" w:lineRule="auto"/>
      </w:pPr>
    </w:p>
    <w:p w14:paraId="7F67CD0A" w14:textId="77777777" w:rsidR="001F463C" w:rsidRPr="000247DD" w:rsidRDefault="001F463C" w:rsidP="001F463C">
      <w:pPr>
        <w:spacing w:after="0" w:line="240" w:lineRule="auto"/>
        <w:textAlignment w:val="baseline"/>
        <w:rPr>
          <w:rStyle w:val="normaltextrun"/>
          <w:rFonts w:cs="Segoe UI"/>
          <w:b/>
          <w:sz w:val="24"/>
        </w:rPr>
      </w:pPr>
      <w:r w:rsidRPr="000247DD">
        <w:rPr>
          <w:rStyle w:val="normaltextrun"/>
          <w:rFonts w:cs="Segoe UI"/>
          <w:b/>
          <w:sz w:val="24"/>
        </w:rPr>
        <w:t xml:space="preserve">LT 2.1: </w:t>
      </w:r>
      <w:r>
        <w:rPr>
          <w:rStyle w:val="normaltextrun"/>
          <w:rFonts w:cs="Segoe UI"/>
          <w:b/>
          <w:sz w:val="24"/>
        </w:rPr>
        <w:t>Describe the effects of energy on particle motion of s</w:t>
      </w:r>
      <w:r w:rsidRPr="000247DD">
        <w:rPr>
          <w:rStyle w:val="normaltextrun"/>
          <w:rFonts w:cs="Segoe UI"/>
          <w:b/>
          <w:sz w:val="24"/>
        </w:rPr>
        <w:t>olids, liquids, and gases</w:t>
      </w:r>
      <w:r>
        <w:rPr>
          <w:rStyle w:val="normaltextrun"/>
          <w:rFonts w:cs="Segoe UI"/>
          <w:b/>
          <w:sz w:val="24"/>
        </w:rPr>
        <w:t>.</w:t>
      </w:r>
    </w:p>
    <w:p w14:paraId="20E9AF61" w14:textId="38C935B1" w:rsidR="00BB2596" w:rsidRDefault="00BB2596" w:rsidP="00BB2596">
      <w:pPr>
        <w:pStyle w:val="ListParagraph"/>
        <w:numPr>
          <w:ilvl w:val="0"/>
          <w:numId w:val="2"/>
        </w:numPr>
        <w:spacing w:after="0" w:line="240" w:lineRule="auto"/>
      </w:pPr>
      <w:r>
        <w:t>Define temperature. Explain how it relates to molecular motion.</w:t>
      </w:r>
      <w:r w:rsidR="00B750BB">
        <w:t xml:space="preserve"> Temperature is the average kinetic energy of the molecules in a substance.  </w:t>
      </w:r>
      <w:r w:rsidR="00B750BB" w:rsidRPr="00B750BB">
        <w:rPr>
          <w:highlight w:val="yellow"/>
        </w:rPr>
        <w:t>The higher the temperature, the faster the molecules are moving.</w:t>
      </w:r>
    </w:p>
    <w:p w14:paraId="7BB180F3" w14:textId="433147AD" w:rsidR="00BB2596" w:rsidRDefault="00BB2596" w:rsidP="00BB2596">
      <w:pPr>
        <w:pStyle w:val="ListParagraph"/>
        <w:numPr>
          <w:ilvl w:val="0"/>
          <w:numId w:val="2"/>
        </w:numPr>
        <w:spacing w:after="0" w:line="240" w:lineRule="auto"/>
      </w:pPr>
      <w:r>
        <w:t>Which molecules have more kinetic energy—water at 100°C or water at 45°C? How do you know?</w:t>
      </w:r>
      <w:r w:rsidR="00B750BB">
        <w:t xml:space="preserve"> </w:t>
      </w:r>
      <w:r w:rsidR="00B750BB" w:rsidRPr="00B750BB">
        <w:rPr>
          <w:highlight w:val="yellow"/>
        </w:rPr>
        <w:t>Water at 100C because the higher temperature.  Temp is KE, so more temp = more KE.</w:t>
      </w:r>
    </w:p>
    <w:p w14:paraId="01C20AB6" w14:textId="5290836D" w:rsidR="00BB2596" w:rsidRDefault="00BB2596" w:rsidP="00BB2596">
      <w:pPr>
        <w:pStyle w:val="ListParagraph"/>
        <w:numPr>
          <w:ilvl w:val="0"/>
          <w:numId w:val="2"/>
        </w:numPr>
        <w:spacing w:after="0" w:line="240" w:lineRule="auto"/>
      </w:pPr>
      <w:r>
        <w:t xml:space="preserve">Draw a particle model of solids, liquids, and gases. For each one, label whether they have definite volume, definite shape, both, or neither. </w:t>
      </w:r>
    </w:p>
    <w:p w14:paraId="0D0EDBA5" w14:textId="5AC61C2F" w:rsidR="00BB2596" w:rsidRDefault="00BB2596" w:rsidP="00B61765">
      <w:pPr>
        <w:spacing w:after="0" w:line="240" w:lineRule="auto"/>
      </w:pPr>
    </w:p>
    <w:p w14:paraId="685AE000" w14:textId="4D547699" w:rsidR="00B61765" w:rsidRPr="004E4A05" w:rsidRDefault="00B61765" w:rsidP="00B61765">
      <w:pPr>
        <w:spacing w:after="0" w:line="240" w:lineRule="auto"/>
        <w:textAlignment w:val="baseline"/>
        <w:rPr>
          <w:rStyle w:val="normaltextrun"/>
          <w:rFonts w:cs="Segoe UI"/>
          <w:sz w:val="24"/>
        </w:rPr>
      </w:pPr>
      <w:r>
        <w:rPr>
          <w:rStyle w:val="normaltextrun"/>
          <w:rFonts w:cs="Segoe UI"/>
          <w:b/>
          <w:sz w:val="24"/>
        </w:rPr>
        <w:t xml:space="preserve">LT 2.2: Use heating and cooling curves to model changes in potential and kinetic energy as a substance goes through phase changes. </w:t>
      </w:r>
    </w:p>
    <w:p w14:paraId="4E0583A1" w14:textId="38B639FB" w:rsidR="00B61765" w:rsidRDefault="00B61765" w:rsidP="00B61765">
      <w:pPr>
        <w:pStyle w:val="ListParagraph"/>
        <w:numPr>
          <w:ilvl w:val="0"/>
          <w:numId w:val="2"/>
        </w:numPr>
        <w:spacing w:after="0" w:line="240" w:lineRule="auto"/>
      </w:pPr>
      <w:r>
        <w:t>Name the following phase changes:</w:t>
      </w:r>
    </w:p>
    <w:p w14:paraId="3203C6FB" w14:textId="77777777" w:rsidR="001910D2" w:rsidRDefault="001910D2" w:rsidP="00B61765">
      <w:pPr>
        <w:pStyle w:val="ListParagraph"/>
        <w:numPr>
          <w:ilvl w:val="1"/>
          <w:numId w:val="2"/>
        </w:numPr>
        <w:spacing w:after="0" w:line="240" w:lineRule="auto"/>
        <w:sectPr w:rsidR="001910D2" w:rsidSect="001910D2">
          <w:type w:val="continuous"/>
          <w:pgSz w:w="12240" w:h="15840"/>
          <w:pgMar w:top="720" w:right="720" w:bottom="720" w:left="720" w:header="720" w:footer="720" w:gutter="0"/>
          <w:cols w:space="720"/>
          <w:docGrid w:linePitch="360"/>
        </w:sectPr>
      </w:pPr>
    </w:p>
    <w:p w14:paraId="41DB28BA" w14:textId="6BDCF0A7" w:rsidR="00B61765" w:rsidRDefault="00B61765" w:rsidP="00B61765">
      <w:pPr>
        <w:pStyle w:val="ListParagraph"/>
        <w:numPr>
          <w:ilvl w:val="1"/>
          <w:numId w:val="2"/>
        </w:numPr>
        <w:spacing w:after="0" w:line="240" w:lineRule="auto"/>
      </w:pPr>
      <w:r>
        <w:t>Solid to liquid</w:t>
      </w:r>
      <w:r w:rsidR="00B750BB">
        <w:t xml:space="preserve"> - </w:t>
      </w:r>
      <w:r w:rsidR="00B750BB" w:rsidRPr="00B750BB">
        <w:rPr>
          <w:highlight w:val="yellow"/>
        </w:rPr>
        <w:t>melting</w:t>
      </w:r>
    </w:p>
    <w:p w14:paraId="20143D5C" w14:textId="5A61A84D" w:rsidR="00B61765" w:rsidRDefault="00B61765" w:rsidP="00B61765">
      <w:pPr>
        <w:pStyle w:val="ListParagraph"/>
        <w:numPr>
          <w:ilvl w:val="1"/>
          <w:numId w:val="2"/>
        </w:numPr>
        <w:spacing w:after="0" w:line="240" w:lineRule="auto"/>
      </w:pPr>
      <w:r>
        <w:t>Liquid to gas</w:t>
      </w:r>
      <w:r w:rsidR="00B750BB">
        <w:t xml:space="preserve"> – </w:t>
      </w:r>
      <w:r w:rsidR="00B750BB" w:rsidRPr="00B750BB">
        <w:rPr>
          <w:highlight w:val="yellow"/>
        </w:rPr>
        <w:t>evaporation (vaporizing)</w:t>
      </w:r>
    </w:p>
    <w:p w14:paraId="5BEE2026" w14:textId="52FC2A4C" w:rsidR="00B61765" w:rsidRDefault="00B61765" w:rsidP="00B61765">
      <w:pPr>
        <w:pStyle w:val="ListParagraph"/>
        <w:numPr>
          <w:ilvl w:val="1"/>
          <w:numId w:val="2"/>
        </w:numPr>
        <w:spacing w:after="0" w:line="240" w:lineRule="auto"/>
      </w:pPr>
      <w:r>
        <w:t>Gas to liquid</w:t>
      </w:r>
      <w:r w:rsidR="00B750BB">
        <w:t xml:space="preserve"> - </w:t>
      </w:r>
      <w:r w:rsidR="00B750BB" w:rsidRPr="00B750BB">
        <w:rPr>
          <w:highlight w:val="yellow"/>
        </w:rPr>
        <w:t>condensation</w:t>
      </w:r>
    </w:p>
    <w:p w14:paraId="224D4254" w14:textId="7B6BB3FD" w:rsidR="00B61765" w:rsidRDefault="00B61765" w:rsidP="00B61765">
      <w:pPr>
        <w:pStyle w:val="ListParagraph"/>
        <w:numPr>
          <w:ilvl w:val="1"/>
          <w:numId w:val="2"/>
        </w:numPr>
        <w:spacing w:after="0" w:line="240" w:lineRule="auto"/>
      </w:pPr>
      <w:r>
        <w:t>Liquid to solid</w:t>
      </w:r>
      <w:r w:rsidR="00B750BB">
        <w:t xml:space="preserve"> - </w:t>
      </w:r>
      <w:r w:rsidR="00B750BB" w:rsidRPr="00B750BB">
        <w:rPr>
          <w:highlight w:val="yellow"/>
        </w:rPr>
        <w:t>freezing</w:t>
      </w:r>
    </w:p>
    <w:p w14:paraId="70017CE3" w14:textId="77777777" w:rsidR="001910D2" w:rsidRDefault="001910D2" w:rsidP="00B61765">
      <w:pPr>
        <w:spacing w:after="0" w:line="240" w:lineRule="auto"/>
      </w:pPr>
    </w:p>
    <w:p w14:paraId="7FC92D0F" w14:textId="77777777" w:rsidR="00E73409" w:rsidRDefault="00E73409" w:rsidP="00B61765">
      <w:pPr>
        <w:spacing w:after="0" w:line="240" w:lineRule="auto"/>
      </w:pPr>
    </w:p>
    <w:p w14:paraId="217EED1C" w14:textId="77777777" w:rsidR="00E73409" w:rsidRDefault="00E73409" w:rsidP="00B61765">
      <w:pPr>
        <w:spacing w:after="0" w:line="240" w:lineRule="auto"/>
      </w:pPr>
    </w:p>
    <w:p w14:paraId="40C45947" w14:textId="63D29A86" w:rsidR="00E73409" w:rsidRDefault="00E73409" w:rsidP="00B61765">
      <w:pPr>
        <w:spacing w:after="0" w:line="240" w:lineRule="auto"/>
        <w:sectPr w:rsidR="00E73409" w:rsidSect="00EB74D4">
          <w:type w:val="continuous"/>
          <w:pgSz w:w="12240" w:h="15840"/>
          <w:pgMar w:top="720" w:right="720" w:bottom="720" w:left="720" w:header="720" w:footer="720" w:gutter="0"/>
          <w:cols w:space="720"/>
          <w:docGrid w:linePitch="360"/>
        </w:sectPr>
      </w:pPr>
    </w:p>
    <w:p w14:paraId="7D340BE4" w14:textId="5FC0276E" w:rsidR="00B61765" w:rsidRDefault="00B61765" w:rsidP="00B61765">
      <w:pPr>
        <w:spacing w:after="0" w:line="240" w:lineRule="auto"/>
      </w:pPr>
      <w:r>
        <w:t>For the following questions, refer to the heating curve to iron</w:t>
      </w:r>
      <w:r w:rsidR="006057CB">
        <w:t xml:space="preserve"> </w:t>
      </w:r>
      <w:r w:rsidR="00E73409">
        <w:t>to the right</w:t>
      </w:r>
      <w:r>
        <w:t xml:space="preserve">: </w:t>
      </w:r>
    </w:p>
    <w:p w14:paraId="0FC70475" w14:textId="49D3A6F8" w:rsidR="00B61765" w:rsidRDefault="00B61765" w:rsidP="00B61765">
      <w:pPr>
        <w:pStyle w:val="ListParagraph"/>
        <w:numPr>
          <w:ilvl w:val="0"/>
          <w:numId w:val="2"/>
        </w:numPr>
        <w:spacing w:after="0" w:line="240" w:lineRule="auto"/>
      </w:pPr>
      <w:r>
        <w:t>What segment shows solid iron? _</w:t>
      </w:r>
      <w:r w:rsidR="00B750BB" w:rsidRPr="00B750BB">
        <w:rPr>
          <w:highlight w:val="yellow"/>
          <w:u w:val="single"/>
        </w:rPr>
        <w:t>AB</w:t>
      </w:r>
      <w:r>
        <w:t xml:space="preserve">__ </w:t>
      </w:r>
    </w:p>
    <w:p w14:paraId="10DA371A" w14:textId="2ECA443F" w:rsidR="00B61765" w:rsidRDefault="00B61765" w:rsidP="00B61765">
      <w:pPr>
        <w:pStyle w:val="ListParagraph"/>
        <w:numPr>
          <w:ilvl w:val="0"/>
          <w:numId w:val="2"/>
        </w:numPr>
        <w:spacing w:after="0" w:line="240" w:lineRule="auto"/>
      </w:pPr>
      <w:r>
        <w:t>What segment shows liquid iron? _</w:t>
      </w:r>
      <w:r w:rsidR="00B750BB" w:rsidRPr="00B750BB">
        <w:rPr>
          <w:highlight w:val="yellow"/>
          <w:u w:val="single"/>
        </w:rPr>
        <w:t>CD</w:t>
      </w:r>
      <w:r>
        <w:t>__</w:t>
      </w:r>
    </w:p>
    <w:p w14:paraId="55FDF562" w14:textId="5C3BDA56" w:rsidR="00B61765" w:rsidRDefault="001910D2" w:rsidP="00B61765">
      <w:pPr>
        <w:pStyle w:val="ListParagraph"/>
        <w:numPr>
          <w:ilvl w:val="0"/>
          <w:numId w:val="2"/>
        </w:numPr>
        <w:spacing w:after="0" w:line="240" w:lineRule="auto"/>
      </w:pPr>
      <w:r>
        <w:rPr>
          <w:noProof/>
        </w:rPr>
        <w:drawing>
          <wp:anchor distT="0" distB="0" distL="114300" distR="114300" simplePos="0" relativeHeight="251664384" behindDoc="1" locked="0" layoutInCell="1" allowOverlap="1" wp14:anchorId="77BCCE5E" wp14:editId="2B16F81D">
            <wp:simplePos x="0" y="0"/>
            <wp:positionH relativeFrom="column">
              <wp:posOffset>4584700</wp:posOffset>
            </wp:positionH>
            <wp:positionV relativeFrom="paragraph">
              <wp:posOffset>0</wp:posOffset>
            </wp:positionV>
            <wp:extent cx="2241550" cy="2038350"/>
            <wp:effectExtent l="0" t="0" r="6350" b="0"/>
            <wp:wrapTight wrapText="bothSides">
              <wp:wrapPolygon edited="0">
                <wp:start x="0" y="0"/>
                <wp:lineTo x="0" y="21398"/>
                <wp:lineTo x="21478" y="21398"/>
                <wp:lineTo x="21478" y="0"/>
                <wp:lineTo x="0" y="0"/>
              </wp:wrapPolygon>
            </wp:wrapTight>
            <wp:docPr id="13" name="Picture 13" descr="Image result for heating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eating cur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1550" cy="2038350"/>
                    </a:xfrm>
                    <a:prstGeom prst="rect">
                      <a:avLst/>
                    </a:prstGeom>
                    <a:noFill/>
                    <a:ln>
                      <a:noFill/>
                    </a:ln>
                  </pic:spPr>
                </pic:pic>
              </a:graphicData>
            </a:graphic>
          </wp:anchor>
        </w:drawing>
      </w:r>
      <w:r w:rsidR="00B61765">
        <w:t>What segment shows gaseous iron? __</w:t>
      </w:r>
      <w:r w:rsidR="00B750BB" w:rsidRPr="00B750BB">
        <w:rPr>
          <w:highlight w:val="yellow"/>
          <w:u w:val="single"/>
        </w:rPr>
        <w:t>EF</w:t>
      </w:r>
      <w:r w:rsidR="00B61765">
        <w:t>__</w:t>
      </w:r>
    </w:p>
    <w:p w14:paraId="6DD47EFC" w14:textId="6FDFB196" w:rsidR="00B61765" w:rsidRDefault="00B61765" w:rsidP="00B61765">
      <w:pPr>
        <w:pStyle w:val="ListParagraph"/>
        <w:numPr>
          <w:ilvl w:val="0"/>
          <w:numId w:val="2"/>
        </w:numPr>
        <w:spacing w:after="0" w:line="240" w:lineRule="auto"/>
      </w:pPr>
      <w:r>
        <w:t>What segment shows melting? __</w:t>
      </w:r>
      <w:r w:rsidR="00B750BB" w:rsidRPr="00B750BB">
        <w:rPr>
          <w:highlight w:val="yellow"/>
          <w:u w:val="single"/>
        </w:rPr>
        <w:t>BC</w:t>
      </w:r>
      <w:r>
        <w:t>__</w:t>
      </w:r>
    </w:p>
    <w:p w14:paraId="72C33AA8" w14:textId="51A920EC" w:rsidR="00B61765" w:rsidRDefault="00B61765" w:rsidP="00B61765">
      <w:pPr>
        <w:pStyle w:val="ListParagraph"/>
        <w:numPr>
          <w:ilvl w:val="0"/>
          <w:numId w:val="2"/>
        </w:numPr>
        <w:spacing w:after="0" w:line="240" w:lineRule="auto"/>
      </w:pPr>
      <w:r>
        <w:t>What segment shows vaporization? __</w:t>
      </w:r>
      <w:r w:rsidR="00B750BB" w:rsidRPr="00B750BB">
        <w:rPr>
          <w:highlight w:val="yellow"/>
          <w:u w:val="single"/>
        </w:rPr>
        <w:t>DE</w:t>
      </w:r>
      <w:r>
        <w:t>_</w:t>
      </w:r>
    </w:p>
    <w:p w14:paraId="750CF931" w14:textId="57790A6F" w:rsidR="00B61765" w:rsidRDefault="00B61765" w:rsidP="00B61765">
      <w:pPr>
        <w:pStyle w:val="ListParagraph"/>
        <w:numPr>
          <w:ilvl w:val="0"/>
          <w:numId w:val="2"/>
        </w:numPr>
        <w:spacing w:after="0" w:line="240" w:lineRule="auto"/>
      </w:pPr>
      <w:r>
        <w:t>What is the melting point of iron? __</w:t>
      </w:r>
      <w:r w:rsidR="00B750BB" w:rsidRPr="00B750BB">
        <w:rPr>
          <w:highlight w:val="yellow"/>
          <w:u w:val="single"/>
        </w:rPr>
        <w:t>1500C</w:t>
      </w:r>
      <w:r>
        <w:t>_</w:t>
      </w:r>
    </w:p>
    <w:p w14:paraId="01EB9E35" w14:textId="17E51B99" w:rsidR="00B61765" w:rsidRDefault="00B61765" w:rsidP="00B61765">
      <w:pPr>
        <w:pStyle w:val="ListParagraph"/>
        <w:numPr>
          <w:ilvl w:val="0"/>
          <w:numId w:val="2"/>
        </w:numPr>
        <w:spacing w:after="0" w:line="240" w:lineRule="auto"/>
      </w:pPr>
      <w:r>
        <w:t>What is the boiling point of iron? __</w:t>
      </w:r>
      <w:r w:rsidR="00B750BB" w:rsidRPr="00B750BB">
        <w:rPr>
          <w:highlight w:val="yellow"/>
          <w:u w:val="single"/>
        </w:rPr>
        <w:t>2750C</w:t>
      </w:r>
      <w:r>
        <w:t>_</w:t>
      </w:r>
    </w:p>
    <w:p w14:paraId="3E81D545" w14:textId="29E5CDD9" w:rsidR="00B61765" w:rsidRDefault="00B61765" w:rsidP="00B61765">
      <w:pPr>
        <w:pStyle w:val="ListParagraph"/>
        <w:numPr>
          <w:ilvl w:val="0"/>
          <w:numId w:val="2"/>
        </w:numPr>
        <w:spacing w:after="0" w:line="240" w:lineRule="auto"/>
      </w:pPr>
      <w:r>
        <w:t>Which sections show a change in kinetic energy? Explain.</w:t>
      </w:r>
      <w:r w:rsidR="00B750BB">
        <w:t xml:space="preserve"> </w:t>
      </w:r>
      <w:r w:rsidR="00B750BB" w:rsidRPr="00B750BB">
        <w:rPr>
          <w:highlight w:val="yellow"/>
        </w:rPr>
        <w:t>AB/CD/EF show KE increasing (as temperature is KE)</w:t>
      </w:r>
    </w:p>
    <w:p w14:paraId="7FA93CBF" w14:textId="47A57094" w:rsidR="00B61765" w:rsidRDefault="00B61765" w:rsidP="00B61765">
      <w:pPr>
        <w:pStyle w:val="ListParagraph"/>
        <w:numPr>
          <w:ilvl w:val="0"/>
          <w:numId w:val="2"/>
        </w:numPr>
        <w:spacing w:after="0" w:line="240" w:lineRule="auto"/>
      </w:pPr>
      <w:r>
        <w:t xml:space="preserve">Which sections show a change in potential energy? Explain. </w:t>
      </w:r>
      <w:r w:rsidR="00B750BB">
        <w:t xml:space="preserve"> </w:t>
      </w:r>
      <w:r w:rsidR="00B750BB" w:rsidRPr="00B750BB">
        <w:rPr>
          <w:highlight w:val="yellow"/>
        </w:rPr>
        <w:t>BC/DE show increase in PE as the molecules are moving farther apart.</w:t>
      </w:r>
    </w:p>
    <w:p w14:paraId="214EF28E" w14:textId="32E3CF1D" w:rsidR="00B61765" w:rsidRDefault="00B61765" w:rsidP="0044667E">
      <w:pPr>
        <w:spacing w:after="0" w:line="240" w:lineRule="auto"/>
      </w:pPr>
    </w:p>
    <w:p w14:paraId="36D663D2" w14:textId="77777777" w:rsidR="0044667E" w:rsidRPr="00F413D3" w:rsidRDefault="0044667E" w:rsidP="0044667E">
      <w:pPr>
        <w:spacing w:after="0" w:line="240" w:lineRule="auto"/>
        <w:textAlignment w:val="baseline"/>
        <w:rPr>
          <w:rFonts w:ascii="Times New Roman" w:eastAsia="Times New Roman" w:hAnsi="Times New Roman" w:cs="Times New Roman"/>
          <w:sz w:val="24"/>
          <w:szCs w:val="24"/>
        </w:rPr>
      </w:pPr>
      <w:r>
        <w:rPr>
          <w:rStyle w:val="normaltextrun"/>
          <w:rFonts w:cs="Segoe UI"/>
          <w:b/>
          <w:sz w:val="24"/>
        </w:rPr>
        <w:t xml:space="preserve">LT 2.3: </w:t>
      </w:r>
      <w:r w:rsidRPr="00F413D3">
        <w:rPr>
          <w:rFonts w:ascii="Calibri" w:eastAsia="Times New Roman" w:hAnsi="Calibri" w:cs="Calibri"/>
          <w:b/>
          <w:bCs/>
          <w:sz w:val="24"/>
          <w:szCs w:val="24"/>
        </w:rPr>
        <w:t xml:space="preserve">Calculate a substance’s density and use density to </w:t>
      </w:r>
      <w:r>
        <w:rPr>
          <w:rFonts w:ascii="Calibri" w:eastAsia="Times New Roman" w:hAnsi="Calibri" w:cs="Calibri"/>
          <w:b/>
          <w:bCs/>
          <w:sz w:val="24"/>
          <w:szCs w:val="24"/>
        </w:rPr>
        <w:t>predict whether it will float or sink in relation to another substance.</w:t>
      </w:r>
    </w:p>
    <w:p w14:paraId="688D5E7B" w14:textId="476296CD" w:rsidR="0044667E" w:rsidRDefault="001B1862" w:rsidP="0044667E">
      <w:pPr>
        <w:pStyle w:val="ListParagraph"/>
        <w:numPr>
          <w:ilvl w:val="0"/>
          <w:numId w:val="2"/>
        </w:numPr>
        <w:spacing w:after="0" w:line="240" w:lineRule="auto"/>
      </w:pPr>
      <w:r>
        <w:t>Give the formula for density. What are the units?</w:t>
      </w:r>
      <w:r w:rsidR="00B750BB">
        <w:t xml:space="preserve"> </w:t>
      </w:r>
      <w:r w:rsidR="00B750BB" w:rsidRPr="00B750BB">
        <w:rPr>
          <w:highlight w:val="yellow"/>
        </w:rPr>
        <w:t>D = m/V, usually g/mL</w:t>
      </w:r>
    </w:p>
    <w:p w14:paraId="246BAD85" w14:textId="379BF177" w:rsidR="001B1862" w:rsidRDefault="001B1862" w:rsidP="0044667E">
      <w:pPr>
        <w:pStyle w:val="ListParagraph"/>
        <w:numPr>
          <w:ilvl w:val="0"/>
          <w:numId w:val="2"/>
        </w:numPr>
        <w:spacing w:after="0" w:line="240" w:lineRule="auto"/>
      </w:pPr>
      <w:r>
        <w:t>If I have a substance with a mass of 1.5 g and a volume of 2.75 mL, what is the density?</w:t>
      </w:r>
      <w:r w:rsidR="00B750BB">
        <w:t xml:space="preserve"> 1.5/2.75 = </w:t>
      </w:r>
      <w:r w:rsidR="00B750BB" w:rsidRPr="00B750BB">
        <w:rPr>
          <w:highlight w:val="yellow"/>
        </w:rPr>
        <w:t>0.55 g/mL</w:t>
      </w:r>
    </w:p>
    <w:p w14:paraId="3A583C84" w14:textId="1A2F1688" w:rsidR="001B1862" w:rsidRDefault="001B1862" w:rsidP="0044667E">
      <w:pPr>
        <w:pStyle w:val="ListParagraph"/>
        <w:numPr>
          <w:ilvl w:val="0"/>
          <w:numId w:val="2"/>
        </w:numPr>
        <w:spacing w:after="0" w:line="240" w:lineRule="auto"/>
      </w:pPr>
      <w:r>
        <w:t>If I have 45.9 grams of a substance with a density of 0.124 g/cm</w:t>
      </w:r>
      <w:r>
        <w:rPr>
          <w:vertAlign w:val="superscript"/>
        </w:rPr>
        <w:t>3</w:t>
      </w:r>
      <w:r>
        <w:t>, what is the volume?</w:t>
      </w:r>
      <w:r w:rsidR="00B750BB">
        <w:t xml:space="preserve"> V = m/D = 45.9/0.124 = </w:t>
      </w:r>
      <w:r w:rsidR="00B750BB" w:rsidRPr="00B750BB">
        <w:rPr>
          <w:highlight w:val="yellow"/>
        </w:rPr>
        <w:t>370. cm</w:t>
      </w:r>
      <w:r w:rsidR="00B750BB" w:rsidRPr="00B750BB">
        <w:rPr>
          <w:highlight w:val="yellow"/>
          <w:vertAlign w:val="superscript"/>
        </w:rPr>
        <w:t>3</w:t>
      </w:r>
    </w:p>
    <w:p w14:paraId="7F8592E6" w14:textId="663F799D" w:rsidR="001B1862" w:rsidRDefault="001910D2" w:rsidP="0044667E">
      <w:pPr>
        <w:pStyle w:val="ListParagraph"/>
        <w:numPr>
          <w:ilvl w:val="0"/>
          <w:numId w:val="2"/>
        </w:numPr>
        <w:spacing w:after="0" w:line="240" w:lineRule="auto"/>
      </w:pPr>
      <w:r>
        <w:rPr>
          <w:noProof/>
        </w:rPr>
        <w:drawing>
          <wp:anchor distT="0" distB="0" distL="114300" distR="114300" simplePos="0" relativeHeight="251666432" behindDoc="1" locked="0" layoutInCell="1" allowOverlap="1" wp14:anchorId="2E646FAA" wp14:editId="5742D641">
            <wp:simplePos x="0" y="0"/>
            <wp:positionH relativeFrom="column">
              <wp:posOffset>5346700</wp:posOffset>
            </wp:positionH>
            <wp:positionV relativeFrom="paragraph">
              <wp:posOffset>6985</wp:posOffset>
            </wp:positionV>
            <wp:extent cx="1695450" cy="749935"/>
            <wp:effectExtent l="0" t="0" r="0" b="0"/>
            <wp:wrapTight wrapText="bothSides">
              <wp:wrapPolygon edited="0">
                <wp:start x="0" y="0"/>
                <wp:lineTo x="0" y="20850"/>
                <wp:lineTo x="21357" y="20850"/>
                <wp:lineTo x="21357" y="0"/>
                <wp:lineTo x="0" y="0"/>
              </wp:wrapPolygon>
            </wp:wrapTight>
            <wp:docPr id="14" name="Picture 14" descr="Image result for density particl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density particle diagram"/>
                    <pic:cNvPicPr>
                      <a:picLocks noChangeAspect="1" noChangeArrowheads="1"/>
                    </pic:cNvPicPr>
                  </pic:nvPicPr>
                  <pic:blipFill rotWithShape="1">
                    <a:blip r:embed="rId13">
                      <a:extLst>
                        <a:ext uri="{28A0092B-C50C-407E-A947-70E740481C1C}">
                          <a14:useLocalDpi xmlns:a14="http://schemas.microsoft.com/office/drawing/2010/main" val="0"/>
                        </a:ext>
                      </a:extLst>
                    </a:blip>
                    <a:srcRect l="28148" t="58272" r="37963" b="21728"/>
                    <a:stretch/>
                  </pic:blipFill>
                  <pic:spPr bwMode="auto">
                    <a:xfrm>
                      <a:off x="0" y="0"/>
                      <a:ext cx="1695450" cy="749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1862">
        <w:t xml:space="preserve">If I have 278.0 mL of a substance with a density of 14.5 g/mL, what is the mass? </w:t>
      </w:r>
      <w:r w:rsidR="00B750BB">
        <w:t xml:space="preserve">m = D * V = 278.0 x 14.5 = </w:t>
      </w:r>
      <w:r w:rsidR="00B750BB" w:rsidRPr="00B750BB">
        <w:rPr>
          <w:highlight w:val="yellow"/>
        </w:rPr>
        <w:t>4030 g</w:t>
      </w:r>
    </w:p>
    <w:p w14:paraId="04F70147" w14:textId="47D719B9" w:rsidR="001B1862" w:rsidRDefault="001B1862" w:rsidP="0044667E">
      <w:pPr>
        <w:pStyle w:val="ListParagraph"/>
        <w:numPr>
          <w:ilvl w:val="0"/>
          <w:numId w:val="2"/>
        </w:numPr>
        <w:spacing w:after="0" w:line="240" w:lineRule="auto"/>
      </w:pPr>
      <w:r>
        <w:t>Which of the diagrams</w:t>
      </w:r>
      <w:r w:rsidR="001910D2">
        <w:t xml:space="preserve"> to the right</w:t>
      </w:r>
      <w:r>
        <w:t xml:space="preserve"> is denser? Why?</w:t>
      </w:r>
      <w:r w:rsidR="00B750BB">
        <w:t xml:space="preserve"> </w:t>
      </w:r>
      <w:r w:rsidR="00B750BB" w:rsidRPr="00B750BB">
        <w:rPr>
          <w:highlight w:val="yellow"/>
        </w:rPr>
        <w:t>The picture to the left because there are more particles (mass) per unit volume.</w:t>
      </w:r>
    </w:p>
    <w:p w14:paraId="1BBCD4F4" w14:textId="775EF39C" w:rsidR="001B1862" w:rsidRDefault="00C314A5" w:rsidP="0044667E">
      <w:pPr>
        <w:pStyle w:val="ListParagraph"/>
        <w:numPr>
          <w:ilvl w:val="0"/>
          <w:numId w:val="2"/>
        </w:numPr>
        <w:spacing w:after="0" w:line="240" w:lineRule="auto"/>
      </w:pPr>
      <w:r>
        <w:t xml:space="preserve">If I pour alcohol (density 0.78 g/mL) and water (density 1.0 g/mL) into a test tube together, which one will float on top? Why? </w:t>
      </w:r>
      <w:r w:rsidR="00B750BB">
        <w:t xml:space="preserve"> </w:t>
      </w:r>
      <w:r w:rsidR="00B750BB" w:rsidRPr="00B750BB">
        <w:rPr>
          <w:highlight w:val="yellow"/>
        </w:rPr>
        <w:t xml:space="preserve">Alcohol will float on top because </w:t>
      </w:r>
      <w:proofErr w:type="gramStart"/>
      <w:r w:rsidR="00B750BB" w:rsidRPr="00B750BB">
        <w:rPr>
          <w:highlight w:val="yellow"/>
        </w:rPr>
        <w:t>it’s</w:t>
      </w:r>
      <w:proofErr w:type="gramEnd"/>
      <w:r w:rsidR="00B750BB" w:rsidRPr="00B750BB">
        <w:rPr>
          <w:highlight w:val="yellow"/>
        </w:rPr>
        <w:t xml:space="preserve"> density is less than water.</w:t>
      </w:r>
    </w:p>
    <w:p w14:paraId="11F457D8" w14:textId="6BC6B3FA" w:rsidR="00C314A5" w:rsidRDefault="00C314A5" w:rsidP="00874782">
      <w:pPr>
        <w:spacing w:after="0" w:line="240" w:lineRule="auto"/>
      </w:pPr>
    </w:p>
    <w:p w14:paraId="6C35CCF8" w14:textId="2F2AEBB4" w:rsidR="00874782" w:rsidRPr="00CB6566" w:rsidRDefault="00BA3779" w:rsidP="00874782">
      <w:pPr>
        <w:spacing w:after="0" w:line="240" w:lineRule="auto"/>
        <w:textAlignment w:val="baseline"/>
        <w:rPr>
          <w:rFonts w:ascii="Segoe UI" w:eastAsia="Times New Roman" w:hAnsi="Segoe UI" w:cs="Segoe UI"/>
          <w:b/>
          <w:sz w:val="20"/>
          <w:szCs w:val="18"/>
        </w:rPr>
      </w:pPr>
      <w:r>
        <w:rPr>
          <w:noProof/>
        </w:rPr>
        <w:lastRenderedPageBreak/>
        <w:drawing>
          <wp:anchor distT="0" distB="0" distL="114300" distR="114300" simplePos="0" relativeHeight="251667456" behindDoc="1" locked="0" layoutInCell="1" allowOverlap="1" wp14:anchorId="5987F397" wp14:editId="383A0051">
            <wp:simplePos x="0" y="0"/>
            <wp:positionH relativeFrom="column">
              <wp:posOffset>4343400</wp:posOffset>
            </wp:positionH>
            <wp:positionV relativeFrom="paragraph">
              <wp:posOffset>256540</wp:posOffset>
            </wp:positionV>
            <wp:extent cx="2603500" cy="1804670"/>
            <wp:effectExtent l="0" t="0" r="6350" b="5080"/>
            <wp:wrapTight wrapText="bothSides">
              <wp:wrapPolygon edited="0">
                <wp:start x="0" y="0"/>
                <wp:lineTo x="0" y="21433"/>
                <wp:lineTo x="21495" y="21433"/>
                <wp:lineTo x="2149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3500"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782" w:rsidRPr="0033737D">
        <w:rPr>
          <w:rStyle w:val="normaltextrun"/>
          <w:rFonts w:cs="Segoe UI"/>
          <w:b/>
          <w:sz w:val="24"/>
        </w:rPr>
        <w:t>L</w:t>
      </w:r>
      <w:r w:rsidR="00874782">
        <w:rPr>
          <w:rStyle w:val="normaltextrun"/>
          <w:rFonts w:cs="Segoe UI"/>
          <w:b/>
          <w:sz w:val="24"/>
        </w:rPr>
        <w:t>T</w:t>
      </w:r>
      <w:r w:rsidR="00874782" w:rsidRPr="0033737D">
        <w:rPr>
          <w:rStyle w:val="normaltextrun"/>
          <w:rFonts w:cs="Segoe UI"/>
          <w:b/>
          <w:sz w:val="24"/>
        </w:rPr>
        <w:t xml:space="preserve"> </w:t>
      </w:r>
      <w:r w:rsidR="00874782">
        <w:rPr>
          <w:rStyle w:val="normaltextrun"/>
          <w:rFonts w:cs="Segoe UI"/>
          <w:b/>
          <w:sz w:val="24"/>
        </w:rPr>
        <w:t>2.4</w:t>
      </w:r>
      <w:r w:rsidR="00874782" w:rsidRPr="0033737D">
        <w:rPr>
          <w:rStyle w:val="normaltextrun"/>
          <w:rFonts w:cs="Segoe UI"/>
          <w:b/>
          <w:sz w:val="24"/>
        </w:rPr>
        <w:t xml:space="preserve">: </w:t>
      </w:r>
      <w:r w:rsidR="00874782">
        <w:rPr>
          <w:rFonts w:ascii="Calibri" w:eastAsia="Times New Roman" w:hAnsi="Calibri" w:cs="Segoe UI"/>
          <w:b/>
          <w:sz w:val="24"/>
        </w:rPr>
        <w:t xml:space="preserve">Energy from the Earth’s core drives convection currents in the mantle which results in plate tectonics in the crust. </w:t>
      </w:r>
    </w:p>
    <w:p w14:paraId="40F35BDB" w14:textId="77E13374" w:rsidR="00874782" w:rsidRDefault="00874782" w:rsidP="00874782">
      <w:pPr>
        <w:spacing w:after="0" w:line="240" w:lineRule="auto"/>
      </w:pPr>
    </w:p>
    <w:p w14:paraId="4E72E129" w14:textId="3C60DAAB" w:rsidR="00874782" w:rsidRDefault="004A2A3F" w:rsidP="00874782">
      <w:pPr>
        <w:pStyle w:val="ListParagraph"/>
        <w:numPr>
          <w:ilvl w:val="0"/>
          <w:numId w:val="2"/>
        </w:numPr>
        <w:spacing w:after="0" w:line="240" w:lineRule="auto"/>
      </w:pPr>
      <w:r>
        <w:t>On the diagram to the right, label the following:</w:t>
      </w:r>
    </w:p>
    <w:p w14:paraId="00F00D70" w14:textId="4E2CFE77" w:rsidR="001910D2" w:rsidRDefault="001910D2" w:rsidP="004A2A3F">
      <w:pPr>
        <w:pStyle w:val="ListParagraph"/>
        <w:numPr>
          <w:ilvl w:val="1"/>
          <w:numId w:val="2"/>
        </w:numPr>
        <w:spacing w:after="0" w:line="240" w:lineRule="auto"/>
        <w:sectPr w:rsidR="001910D2" w:rsidSect="001910D2">
          <w:type w:val="continuous"/>
          <w:pgSz w:w="12240" w:h="15840"/>
          <w:pgMar w:top="720" w:right="720" w:bottom="720" w:left="720" w:header="720" w:footer="720" w:gutter="0"/>
          <w:cols w:space="720"/>
          <w:docGrid w:linePitch="360"/>
        </w:sectPr>
      </w:pPr>
    </w:p>
    <w:p w14:paraId="413FED07" w14:textId="5E410F2D" w:rsidR="004A2A3F" w:rsidRDefault="004A2A3F" w:rsidP="004A2A3F">
      <w:pPr>
        <w:pStyle w:val="ListParagraph"/>
        <w:numPr>
          <w:ilvl w:val="1"/>
          <w:numId w:val="2"/>
        </w:numPr>
        <w:spacing w:after="0" w:line="240" w:lineRule="auto"/>
      </w:pPr>
      <w:r>
        <w:t>Inner core</w:t>
      </w:r>
    </w:p>
    <w:p w14:paraId="199C89F5" w14:textId="46A6422F" w:rsidR="004A2A3F" w:rsidRDefault="004A2A3F" w:rsidP="004A2A3F">
      <w:pPr>
        <w:pStyle w:val="ListParagraph"/>
        <w:numPr>
          <w:ilvl w:val="1"/>
          <w:numId w:val="2"/>
        </w:numPr>
        <w:spacing w:after="0" w:line="240" w:lineRule="auto"/>
      </w:pPr>
      <w:r>
        <w:t>Outer core</w:t>
      </w:r>
    </w:p>
    <w:p w14:paraId="1DC78756" w14:textId="365671FB" w:rsidR="004A2A3F" w:rsidRDefault="004A2A3F" w:rsidP="004A2A3F">
      <w:pPr>
        <w:pStyle w:val="ListParagraph"/>
        <w:numPr>
          <w:ilvl w:val="1"/>
          <w:numId w:val="2"/>
        </w:numPr>
        <w:spacing w:after="0" w:line="240" w:lineRule="auto"/>
      </w:pPr>
      <w:r>
        <w:t>Upper mantle</w:t>
      </w:r>
    </w:p>
    <w:p w14:paraId="36FAE6B0" w14:textId="16FB21F4" w:rsidR="004A2A3F" w:rsidRDefault="004A2A3F" w:rsidP="004A2A3F">
      <w:pPr>
        <w:pStyle w:val="ListParagraph"/>
        <w:numPr>
          <w:ilvl w:val="1"/>
          <w:numId w:val="2"/>
        </w:numPr>
        <w:spacing w:after="0" w:line="240" w:lineRule="auto"/>
      </w:pPr>
      <w:r>
        <w:t>Lower mantle</w:t>
      </w:r>
    </w:p>
    <w:p w14:paraId="7599DAAC" w14:textId="500F6BF7" w:rsidR="004A2A3F" w:rsidRDefault="004A2A3F" w:rsidP="004A2A3F">
      <w:pPr>
        <w:pStyle w:val="ListParagraph"/>
        <w:numPr>
          <w:ilvl w:val="1"/>
          <w:numId w:val="2"/>
        </w:numPr>
        <w:spacing w:after="0" w:line="240" w:lineRule="auto"/>
      </w:pPr>
      <w:r>
        <w:t xml:space="preserve">Crust </w:t>
      </w:r>
    </w:p>
    <w:p w14:paraId="7FA02E47" w14:textId="77777777" w:rsidR="001910D2" w:rsidRDefault="001910D2" w:rsidP="004A2A3F">
      <w:pPr>
        <w:pStyle w:val="ListParagraph"/>
        <w:numPr>
          <w:ilvl w:val="0"/>
          <w:numId w:val="2"/>
        </w:numPr>
        <w:spacing w:after="0" w:line="240" w:lineRule="auto"/>
        <w:sectPr w:rsidR="001910D2" w:rsidSect="001910D2">
          <w:type w:val="continuous"/>
          <w:pgSz w:w="12240" w:h="15840"/>
          <w:pgMar w:top="720" w:right="720" w:bottom="720" w:left="720" w:header="720" w:footer="720" w:gutter="0"/>
          <w:cols w:num="3" w:space="720"/>
          <w:docGrid w:linePitch="360"/>
        </w:sectPr>
      </w:pPr>
    </w:p>
    <w:p w14:paraId="7AADC82E" w14:textId="2CFAA185" w:rsidR="004A2A3F" w:rsidRDefault="004A2A3F" w:rsidP="004A2A3F">
      <w:pPr>
        <w:pStyle w:val="ListParagraph"/>
        <w:numPr>
          <w:ilvl w:val="0"/>
          <w:numId w:val="2"/>
        </w:numPr>
        <w:spacing w:after="0" w:line="240" w:lineRule="auto"/>
      </w:pPr>
      <w:r>
        <w:t>Why do the layers separate out this way?</w:t>
      </w:r>
      <w:r w:rsidR="00DD3354">
        <w:t xml:space="preserve"> </w:t>
      </w:r>
      <w:r w:rsidR="00DD3354" w:rsidRPr="00DD3354">
        <w:rPr>
          <w:highlight w:val="yellow"/>
        </w:rPr>
        <w:t>Density – the more dense layers go towards the middle and the less dense towards the outside.</w:t>
      </w:r>
    </w:p>
    <w:p w14:paraId="16F1BAE3" w14:textId="399A7385" w:rsidR="00EA0E59" w:rsidRDefault="00EA0E59" w:rsidP="004A2A3F">
      <w:pPr>
        <w:pStyle w:val="ListParagraph"/>
        <w:numPr>
          <w:ilvl w:val="0"/>
          <w:numId w:val="2"/>
        </w:numPr>
        <w:spacing w:after="0" w:line="240" w:lineRule="auto"/>
      </w:pPr>
      <w:r>
        <w:t xml:space="preserve">Which layer is the densest? The hottest? </w:t>
      </w:r>
      <w:r w:rsidR="00DD3354" w:rsidRPr="00C911F5">
        <w:rPr>
          <w:highlight w:val="yellow"/>
        </w:rPr>
        <w:t>The core is the denses</w:t>
      </w:r>
      <w:r w:rsidR="00C911F5" w:rsidRPr="00C911F5">
        <w:rPr>
          <w:highlight w:val="yellow"/>
        </w:rPr>
        <w:t>t and hottest.</w:t>
      </w:r>
    </w:p>
    <w:p w14:paraId="6E8DF367" w14:textId="69B7EB4E" w:rsidR="004A2A3F" w:rsidRDefault="004A2A3F" w:rsidP="004A2A3F">
      <w:pPr>
        <w:pStyle w:val="ListParagraph"/>
        <w:numPr>
          <w:ilvl w:val="0"/>
          <w:numId w:val="2"/>
        </w:numPr>
        <w:spacing w:after="0" w:line="240" w:lineRule="auto"/>
      </w:pPr>
      <w:r>
        <w:t xml:space="preserve">Name the three reasons the </w:t>
      </w:r>
      <w:r w:rsidR="00C33164">
        <w:t xml:space="preserve">earth’s core is so hot. </w:t>
      </w:r>
      <w:r w:rsidR="00C911F5" w:rsidRPr="00C911F5">
        <w:rPr>
          <w:highlight w:val="yellow"/>
        </w:rPr>
        <w:t>Skip!</w:t>
      </w:r>
    </w:p>
    <w:p w14:paraId="3212AF9F" w14:textId="0262287C" w:rsidR="00EA0E59" w:rsidRDefault="00EA0E59" w:rsidP="004A2A3F">
      <w:pPr>
        <w:pStyle w:val="ListParagraph"/>
        <w:numPr>
          <w:ilvl w:val="0"/>
          <w:numId w:val="2"/>
        </w:numPr>
        <w:spacing w:after="0" w:line="240" w:lineRule="auto"/>
      </w:pPr>
      <w:r>
        <w:t xml:space="preserve">Draw convection currents into the mantle. </w:t>
      </w:r>
      <w:r w:rsidR="00C911F5">
        <w:t xml:space="preserve"> </w:t>
      </w:r>
      <w:r w:rsidR="00C911F5" w:rsidRPr="00C911F5">
        <w:rPr>
          <w:highlight w:val="yellow"/>
        </w:rPr>
        <w:t>See below.</w:t>
      </w:r>
    </w:p>
    <w:p w14:paraId="4AAE5AB2" w14:textId="3FFC0E65" w:rsidR="00EA0E59" w:rsidRDefault="00EA0E59" w:rsidP="004A2A3F">
      <w:pPr>
        <w:pStyle w:val="ListParagraph"/>
        <w:numPr>
          <w:ilvl w:val="0"/>
          <w:numId w:val="2"/>
        </w:numPr>
        <w:spacing w:after="0" w:line="240" w:lineRule="auto"/>
      </w:pPr>
      <w:r>
        <w:t xml:space="preserve">How do convection currents happen? Explain using temperature and density. </w:t>
      </w:r>
      <w:r w:rsidR="00C911F5">
        <w:t xml:space="preserve"> </w:t>
      </w:r>
      <w:r w:rsidR="00C911F5" w:rsidRPr="00C911F5">
        <w:rPr>
          <w:highlight w:val="yellow"/>
        </w:rPr>
        <w:t xml:space="preserve">As the mantle gets closer to the core, it heats up and molecules spread out, becoming less dense, so it rises.  Then as it approaches the crust it cools and the molecules get closer together becoming </w:t>
      </w:r>
      <w:proofErr w:type="gramStart"/>
      <w:r w:rsidR="00C911F5" w:rsidRPr="00C911F5">
        <w:rPr>
          <w:highlight w:val="yellow"/>
        </w:rPr>
        <w:t>more dense</w:t>
      </w:r>
      <w:proofErr w:type="gramEnd"/>
      <w:r w:rsidR="00C911F5" w:rsidRPr="00C911F5">
        <w:rPr>
          <w:highlight w:val="yellow"/>
        </w:rPr>
        <w:t>, so it sinks.</w:t>
      </w:r>
    </w:p>
    <w:p w14:paraId="6FE0B83C" w14:textId="6549132D" w:rsidR="00EA0E59" w:rsidRDefault="00293DCE" w:rsidP="004A2A3F">
      <w:pPr>
        <w:pStyle w:val="ListParagraph"/>
        <w:numPr>
          <w:ilvl w:val="0"/>
          <w:numId w:val="2"/>
        </w:numPr>
        <w:spacing w:after="0" w:line="240" w:lineRule="auto"/>
      </w:pPr>
      <w:r>
        <w:t xml:space="preserve">In the diagram below, label the type of boundary, then draw convection currents below each showing how this plate boundary would be formed. </w:t>
      </w:r>
    </w:p>
    <w:p w14:paraId="56F7FA12" w14:textId="60E6E98E" w:rsidR="002B0DCC" w:rsidRDefault="00F24583" w:rsidP="002B0DCC">
      <w:pPr>
        <w:pStyle w:val="ListParagraph"/>
        <w:spacing w:after="0" w:line="240" w:lineRule="auto"/>
      </w:pPr>
      <w:r>
        <w:rPr>
          <w:noProof/>
        </w:rPr>
        <mc:AlternateContent>
          <mc:Choice Requires="wps">
            <w:drawing>
              <wp:anchor distT="0" distB="0" distL="114300" distR="114300" simplePos="0" relativeHeight="251688960" behindDoc="0" locked="0" layoutInCell="1" allowOverlap="1" wp14:anchorId="79F99EA2" wp14:editId="61A3872E">
                <wp:simplePos x="0" y="0"/>
                <wp:positionH relativeFrom="column">
                  <wp:posOffset>3771900</wp:posOffset>
                </wp:positionH>
                <wp:positionV relativeFrom="paragraph">
                  <wp:posOffset>923924</wp:posOffset>
                </wp:positionV>
                <wp:extent cx="676275" cy="276225"/>
                <wp:effectExtent l="19050" t="0" r="28575" b="47625"/>
                <wp:wrapNone/>
                <wp:docPr id="30" name="Curved Up Arrow 30"/>
                <wp:cNvGraphicFramePr/>
                <a:graphic xmlns:a="http://schemas.openxmlformats.org/drawingml/2006/main">
                  <a:graphicData uri="http://schemas.microsoft.com/office/word/2010/wordprocessingShape">
                    <wps:wsp>
                      <wps:cNvSpPr/>
                      <wps:spPr>
                        <a:xfrm rot="10800000">
                          <a:off x="0" y="0"/>
                          <a:ext cx="676275" cy="2762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49DB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30" o:spid="_x0000_s1026" type="#_x0000_t104" style="position:absolute;margin-left:297pt;margin-top:72.75pt;width:53.25pt;height:21.7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" adj="17189,20497,5400" fillcolor="#4472c4 [3204]" strokecolor="#1f3763 [1604]" strokeweight="1pt"/>
            </w:pict>
          </mc:Fallback>
        </mc:AlternateContent>
      </w:r>
      <w:r>
        <w:rPr>
          <w:noProof/>
        </w:rPr>
        <mc:AlternateContent>
          <mc:Choice Requires="wps">
            <w:drawing>
              <wp:anchor distT="0" distB="0" distL="114300" distR="114300" simplePos="0" relativeHeight="251686912" behindDoc="0" locked="0" layoutInCell="1" allowOverlap="1" wp14:anchorId="30C5C81D" wp14:editId="58B4283D">
                <wp:simplePos x="0" y="0"/>
                <wp:positionH relativeFrom="column">
                  <wp:posOffset>542925</wp:posOffset>
                </wp:positionH>
                <wp:positionV relativeFrom="paragraph">
                  <wp:posOffset>970916</wp:posOffset>
                </wp:positionV>
                <wp:extent cx="685800" cy="314325"/>
                <wp:effectExtent l="19050" t="0" r="19050" b="47625"/>
                <wp:wrapNone/>
                <wp:docPr id="29" name="Curved Up Arrow 29"/>
                <wp:cNvGraphicFramePr/>
                <a:graphic xmlns:a="http://schemas.openxmlformats.org/drawingml/2006/main">
                  <a:graphicData uri="http://schemas.microsoft.com/office/word/2010/wordprocessingShape">
                    <wps:wsp>
                      <wps:cNvSpPr/>
                      <wps:spPr>
                        <a:xfrm rot="10800000">
                          <a:off x="0" y="0"/>
                          <a:ext cx="685800" cy="3143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BA566" id="Curved Up Arrow 29" o:spid="_x0000_s1026" type="#_x0000_t104" style="position:absolute;margin-left:42.75pt;margin-top:76.45pt;width:54pt;height:24.7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" adj="16650,20363,5400" fillcolor="#4472c4 [3204]" strokecolor="#1f3763 [1604]" strokeweight="1pt"/>
            </w:pict>
          </mc:Fallback>
        </mc:AlternateContent>
      </w:r>
      <w:r>
        <w:rPr>
          <w:noProof/>
        </w:rPr>
        <mc:AlternateContent>
          <mc:Choice Requires="wps">
            <w:drawing>
              <wp:anchor distT="0" distB="0" distL="114300" distR="114300" simplePos="0" relativeHeight="251682816" behindDoc="0" locked="0" layoutInCell="1" allowOverlap="1" wp14:anchorId="697384F4" wp14:editId="1997461B">
                <wp:simplePos x="0" y="0"/>
                <wp:positionH relativeFrom="column">
                  <wp:posOffset>1343025</wp:posOffset>
                </wp:positionH>
                <wp:positionV relativeFrom="paragraph">
                  <wp:posOffset>1015365</wp:posOffset>
                </wp:positionV>
                <wp:extent cx="771525" cy="266700"/>
                <wp:effectExtent l="0" t="0" r="47625" b="38100"/>
                <wp:wrapNone/>
                <wp:docPr id="27" name="Curved Up Arrow 27"/>
                <wp:cNvGraphicFramePr/>
                <a:graphic xmlns:a="http://schemas.openxmlformats.org/drawingml/2006/main">
                  <a:graphicData uri="http://schemas.microsoft.com/office/word/2010/wordprocessingShape">
                    <wps:wsp>
                      <wps:cNvSpPr/>
                      <wps:spPr>
                        <a:xfrm rot="10800000" flipH="1">
                          <a:off x="0" y="0"/>
                          <a:ext cx="771525" cy="26670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D7938" id="Curved Up Arrow 27" o:spid="_x0000_s1026" type="#_x0000_t104" style="position:absolute;margin-left:105.75pt;margin-top:79.95pt;width:60.75pt;height:21pt;rotation:18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" adj="17867,20667,5400" fillcolor="#4472c4 [3204]" strokecolor="#1f3763 [1604]" strokeweight="1pt"/>
            </w:pict>
          </mc:Fallback>
        </mc:AlternateContent>
      </w:r>
      <w:r>
        <w:rPr>
          <w:noProof/>
        </w:rPr>
        <mc:AlternateContent>
          <mc:Choice Requires="wps">
            <w:drawing>
              <wp:anchor distT="0" distB="0" distL="114300" distR="114300" simplePos="0" relativeHeight="251678720" behindDoc="0" locked="0" layoutInCell="1" allowOverlap="1" wp14:anchorId="50F4AF7F" wp14:editId="1F149670">
                <wp:simplePos x="0" y="0"/>
                <wp:positionH relativeFrom="column">
                  <wp:posOffset>2914650</wp:posOffset>
                </wp:positionH>
                <wp:positionV relativeFrom="paragraph">
                  <wp:posOffset>952500</wp:posOffset>
                </wp:positionV>
                <wp:extent cx="781050" cy="304800"/>
                <wp:effectExtent l="0" t="0" r="38100" b="38100"/>
                <wp:wrapNone/>
                <wp:docPr id="25" name="Curved Down Arrow 25"/>
                <wp:cNvGraphicFramePr/>
                <a:graphic xmlns:a="http://schemas.openxmlformats.org/drawingml/2006/main">
                  <a:graphicData uri="http://schemas.microsoft.com/office/word/2010/wordprocessingShape">
                    <wps:wsp>
                      <wps:cNvSpPr/>
                      <wps:spPr>
                        <a:xfrm>
                          <a:off x="0" y="0"/>
                          <a:ext cx="781050" cy="3048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F6912A"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5" o:spid="_x0000_s1026" type="#_x0000_t105" style="position:absolute;margin-left:229.5pt;margin-top:75pt;width:61.5pt;height:2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" adj="17385,20546,16200" fillcolor="#4472c4 [3204]" strokecolor="#1f3763 [1604]" strokeweight="1pt"/>
            </w:pict>
          </mc:Fallback>
        </mc:AlternateContent>
      </w:r>
      <w:r w:rsidR="00293DCE">
        <w:rPr>
          <w:noProof/>
        </w:rPr>
        <w:drawing>
          <wp:inline distT="0" distB="0" distL="0" distR="0" wp14:anchorId="6617F85B" wp14:editId="57B6EB18">
            <wp:extent cx="2260286" cy="900430"/>
            <wp:effectExtent l="0" t="0" r="6985" b="0"/>
            <wp:docPr id="16" name="Picture 16" descr="C:\Users\Jennifer\AppData\Local\Microsoft\Windows\INetCache\Content.MSO\BBBDA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ennifer\AppData\Local\Microsoft\Windows\INetCache\Content.MSO\BBBDAA35.tmp"/>
                    <pic:cNvPicPr>
                      <a:picLocks noChangeAspect="1" noChangeArrowheads="1"/>
                    </pic:cNvPicPr>
                  </pic:nvPicPr>
                  <pic:blipFill rotWithShape="1">
                    <a:blip r:embed="rId15">
                      <a:extLst>
                        <a:ext uri="{28A0092B-C50C-407E-A947-70E740481C1C}">
                          <a14:useLocalDpi xmlns:a14="http://schemas.microsoft.com/office/drawing/2010/main" val="0"/>
                        </a:ext>
                      </a:extLst>
                    </a:blip>
                    <a:srcRect t="7857" b="65617"/>
                    <a:stretch/>
                  </pic:blipFill>
                  <pic:spPr bwMode="auto">
                    <a:xfrm>
                      <a:off x="0" y="0"/>
                      <a:ext cx="2413459" cy="961450"/>
                    </a:xfrm>
                    <a:prstGeom prst="rect">
                      <a:avLst/>
                    </a:prstGeom>
                    <a:noFill/>
                    <a:ln>
                      <a:noFill/>
                    </a:ln>
                    <a:extLst>
                      <a:ext uri="{53640926-AAD7-44D8-BBD7-CCE9431645EC}">
                        <a14:shadowObscured xmlns:a14="http://schemas.microsoft.com/office/drawing/2010/main"/>
                      </a:ext>
                    </a:extLst>
                  </pic:spPr>
                </pic:pic>
              </a:graphicData>
            </a:graphic>
          </wp:inline>
        </w:drawing>
      </w:r>
      <w:r w:rsidR="00293DCE">
        <w:rPr>
          <w:noProof/>
        </w:rPr>
        <w:drawing>
          <wp:inline distT="0" distB="0" distL="0" distR="0" wp14:anchorId="067B2755" wp14:editId="5C30F6FF">
            <wp:extent cx="2518927" cy="1035050"/>
            <wp:effectExtent l="0" t="0" r="0" b="0"/>
            <wp:docPr id="17" name="Picture 17" descr="C:\Users\Jennifer\AppData\Local\Microsoft\Windows\INetCache\Content.MSO\BBBDAA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ennifer\AppData\Local\Microsoft\Windows\INetCache\Content.MSO\BBBDAA35.tmp"/>
                    <pic:cNvPicPr>
                      <a:picLocks noChangeAspect="1" noChangeArrowheads="1"/>
                    </pic:cNvPicPr>
                  </pic:nvPicPr>
                  <pic:blipFill rotWithShape="1">
                    <a:blip r:embed="rId15">
                      <a:extLst>
                        <a:ext uri="{28A0092B-C50C-407E-A947-70E740481C1C}">
                          <a14:useLocalDpi xmlns:a14="http://schemas.microsoft.com/office/drawing/2010/main" val="0"/>
                        </a:ext>
                      </a:extLst>
                    </a:blip>
                    <a:srcRect t="34141" b="38498"/>
                    <a:stretch/>
                  </pic:blipFill>
                  <pic:spPr bwMode="auto">
                    <a:xfrm>
                      <a:off x="0" y="0"/>
                      <a:ext cx="2522896" cy="1036681"/>
                    </a:xfrm>
                    <a:prstGeom prst="rect">
                      <a:avLst/>
                    </a:prstGeom>
                    <a:noFill/>
                    <a:ln>
                      <a:noFill/>
                    </a:ln>
                    <a:extLst>
                      <a:ext uri="{53640926-AAD7-44D8-BBD7-CCE9431645EC}">
                        <a14:shadowObscured xmlns:a14="http://schemas.microsoft.com/office/drawing/2010/main"/>
                      </a:ext>
                    </a:extLst>
                  </pic:spPr>
                </pic:pic>
              </a:graphicData>
            </a:graphic>
          </wp:inline>
        </w:drawing>
      </w:r>
    </w:p>
    <w:p w14:paraId="236EC0FE" w14:textId="0170D6A3" w:rsidR="007212C4" w:rsidRDefault="007212C4" w:rsidP="007212C4">
      <w:pPr>
        <w:spacing w:after="0" w:line="240" w:lineRule="auto"/>
      </w:pPr>
    </w:p>
    <w:p w14:paraId="010EEA1B" w14:textId="7FF14084" w:rsidR="00F24583" w:rsidRDefault="00F24583" w:rsidP="007212C4">
      <w:pPr>
        <w:spacing w:after="0" w:line="240" w:lineRule="auto"/>
      </w:pPr>
      <w:r>
        <w:rPr>
          <w:noProof/>
        </w:rPr>
        <mc:AlternateContent>
          <mc:Choice Requires="wps">
            <w:drawing>
              <wp:anchor distT="0" distB="0" distL="114300" distR="114300" simplePos="0" relativeHeight="251684864" behindDoc="0" locked="0" layoutInCell="1" allowOverlap="1" wp14:anchorId="7E6BF8D3" wp14:editId="6B041680">
                <wp:simplePos x="0" y="0"/>
                <wp:positionH relativeFrom="column">
                  <wp:posOffset>1333500</wp:posOffset>
                </wp:positionH>
                <wp:positionV relativeFrom="paragraph">
                  <wp:posOffset>165735</wp:posOffset>
                </wp:positionV>
                <wp:extent cx="771525" cy="266700"/>
                <wp:effectExtent l="19050" t="19050" r="28575" b="19050"/>
                <wp:wrapNone/>
                <wp:docPr id="28" name="Curved Up Arrow 28"/>
                <wp:cNvGraphicFramePr/>
                <a:graphic xmlns:a="http://schemas.openxmlformats.org/drawingml/2006/main">
                  <a:graphicData uri="http://schemas.microsoft.com/office/word/2010/wordprocessingShape">
                    <wps:wsp>
                      <wps:cNvSpPr/>
                      <wps:spPr>
                        <a:xfrm flipH="1">
                          <a:off x="0" y="0"/>
                          <a:ext cx="771525" cy="26670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8BE94" id="Curved Up Arrow 28" o:spid="_x0000_s1026" type="#_x0000_t104" style="position:absolute;margin-left:105pt;margin-top:13.05pt;width:60.75pt;height:21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" adj="17867,20667,5400" fillcolor="#4472c4 [3204]" strokecolor="#1f3763 [1604]" strokeweight="1pt"/>
            </w:pict>
          </mc:Fallback>
        </mc:AlternateContent>
      </w:r>
      <w:r>
        <w:rPr>
          <w:noProof/>
        </w:rPr>
        <mc:AlternateContent>
          <mc:Choice Requires="wps">
            <w:drawing>
              <wp:anchor distT="0" distB="0" distL="114300" distR="114300" simplePos="0" relativeHeight="251680768" behindDoc="0" locked="0" layoutInCell="1" allowOverlap="1" wp14:anchorId="0F3D1AA8" wp14:editId="6EF15210">
                <wp:simplePos x="0" y="0"/>
                <wp:positionH relativeFrom="column">
                  <wp:posOffset>2886074</wp:posOffset>
                </wp:positionH>
                <wp:positionV relativeFrom="paragraph">
                  <wp:posOffset>137160</wp:posOffset>
                </wp:positionV>
                <wp:extent cx="771525" cy="266700"/>
                <wp:effectExtent l="19050" t="19050" r="28575" b="19050"/>
                <wp:wrapNone/>
                <wp:docPr id="26" name="Curved Up Arrow 26"/>
                <wp:cNvGraphicFramePr/>
                <a:graphic xmlns:a="http://schemas.openxmlformats.org/drawingml/2006/main">
                  <a:graphicData uri="http://schemas.microsoft.com/office/word/2010/wordprocessingShape">
                    <wps:wsp>
                      <wps:cNvSpPr/>
                      <wps:spPr>
                        <a:xfrm flipH="1">
                          <a:off x="0" y="0"/>
                          <a:ext cx="771525" cy="26670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BB8AB" id="Curved Up Arrow 26" o:spid="_x0000_s1026" type="#_x0000_t104" style="position:absolute;margin-left:227.25pt;margin-top:10.8pt;width:60.75pt;height:2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" adj="17867,20667,5400" fillcolor="#4472c4 [3204]" strokecolor="#1f3763 [1604]" strokeweight="1pt"/>
            </w:pict>
          </mc:Fallback>
        </mc:AlternateContent>
      </w:r>
      <w:r>
        <w:rPr>
          <w:noProof/>
        </w:rPr>
        <mc:AlternateContent>
          <mc:Choice Requires="wps">
            <w:drawing>
              <wp:anchor distT="0" distB="0" distL="114300" distR="114300" simplePos="0" relativeHeight="251677696" behindDoc="0" locked="0" layoutInCell="1" allowOverlap="1" wp14:anchorId="65652881" wp14:editId="2ABE3EC6">
                <wp:simplePos x="0" y="0"/>
                <wp:positionH relativeFrom="column">
                  <wp:posOffset>3781425</wp:posOffset>
                </wp:positionH>
                <wp:positionV relativeFrom="paragraph">
                  <wp:posOffset>41910</wp:posOffset>
                </wp:positionV>
                <wp:extent cx="704850" cy="314325"/>
                <wp:effectExtent l="0" t="19050" r="38100" b="28575"/>
                <wp:wrapNone/>
                <wp:docPr id="24" name="Curved Up Arrow 24"/>
                <wp:cNvGraphicFramePr/>
                <a:graphic xmlns:a="http://schemas.openxmlformats.org/drawingml/2006/main">
                  <a:graphicData uri="http://schemas.microsoft.com/office/word/2010/wordprocessingShape">
                    <wps:wsp>
                      <wps:cNvSpPr/>
                      <wps:spPr>
                        <a:xfrm>
                          <a:off x="0" y="0"/>
                          <a:ext cx="704850" cy="3143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7FA48B" id="Curved Up Arrow 24" o:spid="_x0000_s1026" type="#_x0000_t104" style="position:absolute;margin-left:297.75pt;margin-top:3.3pt;width:55.5pt;height:24.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" adj="16784,20396,5400" fillcolor="#4472c4 [3204]" strokecolor="#1f3763 [1604]" strokeweight="1pt"/>
            </w:pict>
          </mc:Fallback>
        </mc:AlternateContent>
      </w:r>
      <w:r>
        <w:rPr>
          <w:noProof/>
        </w:rPr>
        <mc:AlternateContent>
          <mc:Choice Requires="wps">
            <w:drawing>
              <wp:anchor distT="0" distB="0" distL="114300" distR="114300" simplePos="0" relativeHeight="251675648" behindDoc="0" locked="0" layoutInCell="1" allowOverlap="1" wp14:anchorId="2C656431" wp14:editId="7D10F401">
                <wp:simplePos x="0" y="0"/>
                <wp:positionH relativeFrom="column">
                  <wp:posOffset>571500</wp:posOffset>
                </wp:positionH>
                <wp:positionV relativeFrom="paragraph">
                  <wp:posOffset>163830</wp:posOffset>
                </wp:positionV>
                <wp:extent cx="704850" cy="314325"/>
                <wp:effectExtent l="0" t="19050" r="38100" b="28575"/>
                <wp:wrapNone/>
                <wp:docPr id="23" name="Curved Up Arrow 23"/>
                <wp:cNvGraphicFramePr/>
                <a:graphic xmlns:a="http://schemas.openxmlformats.org/drawingml/2006/main">
                  <a:graphicData uri="http://schemas.microsoft.com/office/word/2010/wordprocessingShape">
                    <wps:wsp>
                      <wps:cNvSpPr/>
                      <wps:spPr>
                        <a:xfrm>
                          <a:off x="0" y="0"/>
                          <a:ext cx="704850" cy="3143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71B9CD" id="Curved Up Arrow 23" o:spid="_x0000_s1026" type="#_x0000_t104" style="position:absolute;margin-left:45pt;margin-top:12.9pt;width:55.5pt;height:24.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" adj="16784,20396,5400" fillcolor="#4472c4 [3204]" strokecolor="#1f3763 [1604]" strokeweight="1pt"/>
            </w:pict>
          </mc:Fallback>
        </mc:AlternateContent>
      </w:r>
    </w:p>
    <w:p w14:paraId="4156F6C6" w14:textId="7FFF4B1B" w:rsidR="00F24583" w:rsidRDefault="00F24583" w:rsidP="007212C4">
      <w:pPr>
        <w:spacing w:after="0" w:line="240" w:lineRule="auto"/>
      </w:pPr>
    </w:p>
    <w:p w14:paraId="5B0F909C" w14:textId="5F93B773" w:rsidR="007212C4" w:rsidRDefault="007212C4" w:rsidP="007212C4">
      <w:pPr>
        <w:spacing w:after="0" w:line="240" w:lineRule="auto"/>
      </w:pPr>
    </w:p>
    <w:p w14:paraId="01C4DC05" w14:textId="77777777" w:rsidR="00F24583" w:rsidRDefault="00F24583" w:rsidP="007212C4">
      <w:pPr>
        <w:pStyle w:val="NoSpacing"/>
        <w:rPr>
          <w:b/>
          <w:sz w:val="24"/>
        </w:rPr>
      </w:pPr>
    </w:p>
    <w:p w14:paraId="07D435CF" w14:textId="7288D862" w:rsidR="007212C4" w:rsidRDefault="007212C4" w:rsidP="007212C4">
      <w:pPr>
        <w:pStyle w:val="NoSpacing"/>
        <w:rPr>
          <w:b/>
          <w:sz w:val="24"/>
        </w:rPr>
      </w:pPr>
      <w:r w:rsidRPr="007212C4">
        <w:rPr>
          <w:b/>
          <w:sz w:val="24"/>
        </w:rPr>
        <w:t>LT 2.5 The relationship between pressure, temperature, and volume of gases can be explained and modeled using a particulate view of matter and the gas laws.</w:t>
      </w:r>
      <w:r w:rsidR="00F24583">
        <w:rPr>
          <w:b/>
          <w:sz w:val="24"/>
        </w:rPr>
        <w:t xml:space="preserve">  </w:t>
      </w:r>
      <w:r w:rsidR="00F24583" w:rsidRPr="00F24583">
        <w:rPr>
          <w:sz w:val="24"/>
          <w:highlight w:val="yellow"/>
        </w:rPr>
        <w:t>Answers will vary – see your teacher to check.</w:t>
      </w:r>
    </w:p>
    <w:p w14:paraId="0F002C89" w14:textId="3F464DF8" w:rsidR="007212C4" w:rsidRDefault="007212C4" w:rsidP="007212C4">
      <w:pPr>
        <w:pStyle w:val="NoSpacing"/>
        <w:numPr>
          <w:ilvl w:val="0"/>
          <w:numId w:val="2"/>
        </w:numPr>
      </w:pPr>
      <w:r>
        <w:t>Draw a model to explain what happens to pressure in a ball as the volume of the ball is increased.</w:t>
      </w:r>
    </w:p>
    <w:p w14:paraId="0729EA5B" w14:textId="2778CFAD" w:rsidR="007212C4" w:rsidRDefault="007212C4" w:rsidP="007212C4">
      <w:pPr>
        <w:pStyle w:val="NoSpacing"/>
        <w:numPr>
          <w:ilvl w:val="0"/>
          <w:numId w:val="2"/>
        </w:numPr>
      </w:pPr>
      <w:r>
        <w:t>Draw a model to explain why your tires are always a little “flatter” in the morning when it’s colder outside.</w:t>
      </w:r>
    </w:p>
    <w:p w14:paraId="60C3F603" w14:textId="248D1945" w:rsidR="007212C4" w:rsidRDefault="007212C4" w:rsidP="007212C4">
      <w:pPr>
        <w:pStyle w:val="NoSpacing"/>
        <w:numPr>
          <w:ilvl w:val="0"/>
          <w:numId w:val="2"/>
        </w:numPr>
      </w:pPr>
      <w:r>
        <w:t>Draw a model to explain why as you go up in an airplane, your bag of chips expands.</w:t>
      </w:r>
    </w:p>
    <w:p w14:paraId="540F3532" w14:textId="4060CDB0" w:rsidR="007212C4" w:rsidRPr="007212C4" w:rsidRDefault="007212C4" w:rsidP="007212C4">
      <w:pPr>
        <w:pStyle w:val="NoSpacing"/>
        <w:numPr>
          <w:ilvl w:val="0"/>
          <w:numId w:val="2"/>
        </w:numPr>
      </w:pPr>
      <w:r>
        <w:t>Draw a model to explain why a warmer sample of CO</w:t>
      </w:r>
      <w:r w:rsidRPr="007212C4">
        <w:rPr>
          <w:vertAlign w:val="subscript"/>
        </w:rPr>
        <w:t>2</w:t>
      </w:r>
      <w:r>
        <w:t xml:space="preserve"> would have a higher pressure reading.</w:t>
      </w:r>
    </w:p>
    <w:sectPr w:rsidR="007212C4" w:rsidRPr="007212C4" w:rsidSect="001910D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574"/>
    <w:multiLevelType w:val="hybridMultilevel"/>
    <w:tmpl w:val="9954D0D2"/>
    <w:lvl w:ilvl="0" w:tplc="D2C09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C94364"/>
    <w:multiLevelType w:val="hybridMultilevel"/>
    <w:tmpl w:val="131E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44E9D"/>
    <w:multiLevelType w:val="hybridMultilevel"/>
    <w:tmpl w:val="9C284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56D70"/>
    <w:multiLevelType w:val="hybridMultilevel"/>
    <w:tmpl w:val="92B2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E4"/>
    <w:rsid w:val="0000691A"/>
    <w:rsid w:val="00094EFE"/>
    <w:rsid w:val="001910D2"/>
    <w:rsid w:val="001948AB"/>
    <w:rsid w:val="001B1862"/>
    <w:rsid w:val="001C57B7"/>
    <w:rsid w:val="001F463C"/>
    <w:rsid w:val="00200EEA"/>
    <w:rsid w:val="00293DCE"/>
    <w:rsid w:val="002B0DCC"/>
    <w:rsid w:val="002B1509"/>
    <w:rsid w:val="00341EAE"/>
    <w:rsid w:val="00343A01"/>
    <w:rsid w:val="004320B5"/>
    <w:rsid w:val="00432EA5"/>
    <w:rsid w:val="00436185"/>
    <w:rsid w:val="0044667E"/>
    <w:rsid w:val="00456E13"/>
    <w:rsid w:val="00472464"/>
    <w:rsid w:val="004733A7"/>
    <w:rsid w:val="004A2A3F"/>
    <w:rsid w:val="005243FA"/>
    <w:rsid w:val="005C3951"/>
    <w:rsid w:val="005E35EC"/>
    <w:rsid w:val="006057CB"/>
    <w:rsid w:val="00607717"/>
    <w:rsid w:val="006303E0"/>
    <w:rsid w:val="00633FA9"/>
    <w:rsid w:val="00673126"/>
    <w:rsid w:val="007212C4"/>
    <w:rsid w:val="00793A8C"/>
    <w:rsid w:val="00820C0E"/>
    <w:rsid w:val="0082165A"/>
    <w:rsid w:val="00852172"/>
    <w:rsid w:val="00874782"/>
    <w:rsid w:val="00892B9D"/>
    <w:rsid w:val="00951967"/>
    <w:rsid w:val="00993A75"/>
    <w:rsid w:val="009C1EEC"/>
    <w:rsid w:val="009E228B"/>
    <w:rsid w:val="00A13F46"/>
    <w:rsid w:val="00A3491F"/>
    <w:rsid w:val="00A46843"/>
    <w:rsid w:val="00A65BC2"/>
    <w:rsid w:val="00B33DEB"/>
    <w:rsid w:val="00B61765"/>
    <w:rsid w:val="00B750BB"/>
    <w:rsid w:val="00BA3779"/>
    <w:rsid w:val="00BB2596"/>
    <w:rsid w:val="00C314A5"/>
    <w:rsid w:val="00C33164"/>
    <w:rsid w:val="00C44CE4"/>
    <w:rsid w:val="00C76815"/>
    <w:rsid w:val="00C911F5"/>
    <w:rsid w:val="00DD3354"/>
    <w:rsid w:val="00E257EE"/>
    <w:rsid w:val="00E73409"/>
    <w:rsid w:val="00EA0E59"/>
    <w:rsid w:val="00EB74D4"/>
    <w:rsid w:val="00F24583"/>
    <w:rsid w:val="00F7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8D8C"/>
  <w15:chartTrackingRefBased/>
  <w15:docId w15:val="{E04E18BD-357B-4097-8BD8-60A9A9C9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4C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CE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44CE4"/>
    <w:pPr>
      <w:ind w:left="720"/>
      <w:contextualSpacing/>
    </w:pPr>
  </w:style>
  <w:style w:type="table" w:styleId="TableGrid">
    <w:name w:val="Table Grid"/>
    <w:basedOn w:val="TableNormal"/>
    <w:uiPriority w:val="39"/>
    <w:rsid w:val="00432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463C"/>
  </w:style>
  <w:style w:type="paragraph" w:styleId="BalloonText">
    <w:name w:val="Balloon Text"/>
    <w:basedOn w:val="Normal"/>
    <w:link w:val="BalloonTextChar"/>
    <w:uiPriority w:val="99"/>
    <w:semiHidden/>
    <w:unhideWhenUsed/>
    <w:rsid w:val="00951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67"/>
    <w:rPr>
      <w:rFonts w:ascii="Segoe UI" w:hAnsi="Segoe UI" w:cs="Segoe UI"/>
      <w:sz w:val="18"/>
      <w:szCs w:val="18"/>
    </w:rPr>
  </w:style>
  <w:style w:type="paragraph" w:styleId="NoSpacing">
    <w:name w:val="No Spacing"/>
    <w:uiPriority w:val="1"/>
    <w:qFormat/>
    <w:rsid w:val="00721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12446">
      <w:bodyDiv w:val="1"/>
      <w:marLeft w:val="0"/>
      <w:marRight w:val="0"/>
      <w:marTop w:val="0"/>
      <w:marBottom w:val="0"/>
      <w:divBdr>
        <w:top w:val="none" w:sz="0" w:space="0" w:color="auto"/>
        <w:left w:val="none" w:sz="0" w:space="0" w:color="auto"/>
        <w:bottom w:val="none" w:sz="0" w:space="0" w:color="auto"/>
        <w:right w:val="none" w:sz="0" w:space="0" w:color="auto"/>
      </w:divBdr>
    </w:div>
    <w:div w:id="13304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Bolen</dc:creator>
  <cp:keywords/>
  <dc:description/>
  <cp:lastModifiedBy>Katherine Macedo</cp:lastModifiedBy>
  <cp:revision>7</cp:revision>
  <cp:lastPrinted>2019-09-17T14:31:00Z</cp:lastPrinted>
  <dcterms:created xsi:type="dcterms:W3CDTF">2019-09-17T18:41:00Z</dcterms:created>
  <dcterms:modified xsi:type="dcterms:W3CDTF">2019-09-17T21:23:00Z</dcterms:modified>
</cp:coreProperties>
</file>